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E628" w14:textId="77777777" w:rsidR="00357FC4" w:rsidRDefault="00357FC4">
      <w:pPr>
        <w:adjustRightInd/>
        <w:rPr>
          <w:rFonts w:hAnsi="Times New Roman" w:cs="Times New Roman"/>
        </w:rPr>
      </w:pPr>
      <w:r>
        <w:rPr>
          <w:rFonts w:eastAsia="ＭＳ ゴシック" w:hAnsi="Times New Roman" w:cs="ＭＳ ゴシック" w:hint="eastAsia"/>
        </w:rPr>
        <w:t>様式</w:t>
      </w:r>
      <w:r w:rsidR="007F76C6">
        <w:rPr>
          <w:rFonts w:eastAsia="ＭＳ ゴシック" w:hAnsi="Times New Roman" w:cs="ＭＳ ゴシック" w:hint="eastAsia"/>
        </w:rPr>
        <w:t>３</w:t>
      </w:r>
    </w:p>
    <w:p w14:paraId="1C813C57" w14:textId="09F1BE5E" w:rsidR="00357FC4" w:rsidRDefault="00357FC4">
      <w:pPr>
        <w:adjustRightInd/>
        <w:spacing w:line="406" w:lineRule="exact"/>
        <w:jc w:val="center"/>
        <w:rPr>
          <w:rFonts w:hAnsi="Times New Roman" w:cs="Times New Roman"/>
        </w:rPr>
      </w:pPr>
      <w:r>
        <w:rPr>
          <w:rFonts w:hint="eastAsia"/>
          <w:sz w:val="28"/>
          <w:szCs w:val="28"/>
        </w:rPr>
        <w:t>エネルギー管理優良工場等</w:t>
      </w:r>
      <w:r w:rsidR="005D5A4E">
        <w:rPr>
          <w:rFonts w:hint="eastAsia"/>
          <w:sz w:val="28"/>
          <w:szCs w:val="28"/>
        </w:rPr>
        <w:t>表彰応募用紙</w:t>
      </w:r>
    </w:p>
    <w:p w14:paraId="24F484BD" w14:textId="77777777" w:rsidR="00357FC4" w:rsidRDefault="00357FC4">
      <w:pPr>
        <w:adjustRightInd/>
        <w:spacing w:line="158" w:lineRule="exact"/>
        <w:rPr>
          <w:rFonts w:hAnsi="Times New Roman" w:cs="Times New Roman"/>
        </w:rPr>
      </w:pPr>
      <w:r>
        <w:t xml:space="preserve">                                                                         </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3"/>
        <w:gridCol w:w="1349"/>
        <w:gridCol w:w="1350"/>
        <w:gridCol w:w="1542"/>
        <w:gridCol w:w="578"/>
        <w:gridCol w:w="964"/>
        <w:gridCol w:w="206"/>
        <w:gridCol w:w="2878"/>
      </w:tblGrid>
      <w:tr w:rsidR="00357FC4" w14:paraId="2DBFA25C" w14:textId="77777777" w:rsidTr="00BE27DA">
        <w:trPr>
          <w:trHeight w:val="270"/>
        </w:trPr>
        <w:tc>
          <w:tcPr>
            <w:tcW w:w="1927" w:type="dxa"/>
            <w:gridSpan w:val="3"/>
            <w:vMerge w:val="restart"/>
            <w:tcBorders>
              <w:top w:val="single" w:sz="4" w:space="0" w:color="000000"/>
              <w:left w:val="single" w:sz="4" w:space="0" w:color="000000"/>
              <w:right w:val="single" w:sz="4" w:space="0" w:color="000000"/>
            </w:tcBorders>
          </w:tcPr>
          <w:p w14:paraId="539503CD" w14:textId="77777777" w:rsidR="00357FC4" w:rsidRDefault="00357FC4" w:rsidP="00BE27DA">
            <w:pPr>
              <w:kinsoku w:val="0"/>
              <w:overflowPunct w:val="0"/>
              <w:autoSpaceDE w:val="0"/>
              <w:autoSpaceDN w:val="0"/>
              <w:ind w:firstLineChars="100" w:firstLine="160"/>
              <w:rPr>
                <w:rFonts w:hAnsi="Times New Roman" w:cs="Times New Roman"/>
              </w:rPr>
            </w:pPr>
            <w:r w:rsidRPr="00BE27DA">
              <w:rPr>
                <w:rFonts w:hAnsi="Times New Roman" w:cs="Times New Roman"/>
                <w:color w:val="auto"/>
                <w:sz w:val="16"/>
              </w:rPr>
              <w:fldChar w:fldCharType="begin"/>
            </w:r>
            <w:r w:rsidRPr="00BE27DA">
              <w:rPr>
                <w:rFonts w:hAnsi="Times New Roman" w:cs="Times New Roman"/>
                <w:color w:val="auto"/>
                <w:sz w:val="16"/>
              </w:rPr>
              <w:instrText>eq \o\ad(</w:instrText>
            </w:r>
            <w:r w:rsidRPr="00BE27DA">
              <w:rPr>
                <w:rFonts w:hint="eastAsia"/>
                <w:sz w:val="16"/>
              </w:rPr>
              <w:instrText>ふりがな</w:instrText>
            </w:r>
            <w:r w:rsidRPr="00BE27DA">
              <w:rPr>
                <w:rFonts w:hAnsi="Times New Roman" w:cs="Times New Roman"/>
                <w:color w:val="auto"/>
                <w:sz w:val="16"/>
              </w:rPr>
              <w:instrText>,</w:instrText>
            </w:r>
            <w:r w:rsidRPr="00BE27DA">
              <w:rPr>
                <w:rFonts w:hAnsi="Times New Roman" w:cs="Times New Roman" w:hint="eastAsia"/>
                <w:color w:val="auto"/>
                <w:sz w:val="16"/>
              </w:rPr>
              <w:instrText xml:space="preserve">　　　　　　　　　</w:instrText>
            </w:r>
            <w:r w:rsidRPr="00BE27DA">
              <w:rPr>
                <w:rFonts w:hAnsi="Times New Roman" w:cs="Times New Roman"/>
                <w:color w:val="auto"/>
                <w:sz w:val="16"/>
              </w:rPr>
              <w:instrText>)</w:instrText>
            </w:r>
            <w:r w:rsidRPr="00BE27DA">
              <w:rPr>
                <w:rFonts w:hAnsi="Times New Roman" w:cs="Times New Roman"/>
                <w:color w:val="auto"/>
                <w:sz w:val="16"/>
              </w:rPr>
              <w:fldChar w:fldCharType="separate"/>
            </w:r>
            <w:r w:rsidRPr="00BE27DA">
              <w:rPr>
                <w:rFonts w:hint="eastAsia"/>
                <w:sz w:val="16"/>
              </w:rPr>
              <w:t>ふりがな</w:t>
            </w:r>
            <w:r w:rsidRPr="00BE27DA">
              <w:rPr>
                <w:rFonts w:hAnsi="Times New Roman" w:cs="Times New Roman"/>
                <w:color w:val="auto"/>
                <w:sz w:val="16"/>
              </w:rPr>
              <w:fldChar w:fldCharType="end"/>
            </w:r>
          </w:p>
          <w:p w14:paraId="16BFB1B5"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工場等の名称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工場等の名称</w:t>
            </w:r>
            <w:r>
              <w:rPr>
                <w:rFonts w:hAnsi="Times New Roman" w:cs="Times New Roman"/>
                <w:color w:val="auto"/>
              </w:rPr>
              <w:fldChar w:fldCharType="end"/>
            </w:r>
          </w:p>
        </w:tc>
        <w:tc>
          <w:tcPr>
            <w:tcW w:w="3470" w:type="dxa"/>
            <w:gridSpan w:val="3"/>
            <w:vMerge w:val="restart"/>
            <w:tcBorders>
              <w:top w:val="single" w:sz="4" w:space="0" w:color="000000"/>
              <w:left w:val="single" w:sz="4" w:space="0" w:color="000000"/>
              <w:right w:val="single" w:sz="4" w:space="0" w:color="000000"/>
            </w:tcBorders>
          </w:tcPr>
          <w:p w14:paraId="53112540" w14:textId="77777777" w:rsidR="00357FC4" w:rsidRDefault="00357FC4">
            <w:pPr>
              <w:kinsoku w:val="0"/>
              <w:overflowPunct w:val="0"/>
              <w:autoSpaceDE w:val="0"/>
              <w:autoSpaceDN w:val="0"/>
              <w:spacing w:line="158" w:lineRule="exact"/>
              <w:rPr>
                <w:rFonts w:hAnsi="Times New Roman" w:cs="Times New Roman"/>
              </w:rPr>
            </w:pPr>
          </w:p>
          <w:p w14:paraId="53CEE071" w14:textId="77777777" w:rsidR="00357FC4" w:rsidRDefault="00357FC4">
            <w:pPr>
              <w:kinsoku w:val="0"/>
              <w:overflowPunct w:val="0"/>
              <w:autoSpaceDE w:val="0"/>
              <w:autoSpaceDN w:val="0"/>
              <w:spacing w:line="158" w:lineRule="exact"/>
              <w:rPr>
                <w:rFonts w:hAnsi="Times New Roman" w:cs="Times New Roman"/>
              </w:rPr>
            </w:pPr>
          </w:p>
          <w:p w14:paraId="428520DF" w14:textId="77777777" w:rsidR="00357FC4" w:rsidRDefault="00357FC4">
            <w:pPr>
              <w:kinsoku w:val="0"/>
              <w:overflowPunct w:val="0"/>
              <w:autoSpaceDE w:val="0"/>
              <w:autoSpaceDN w:val="0"/>
              <w:spacing w:line="158" w:lineRule="exact"/>
              <w:rPr>
                <w:rFonts w:hAnsi="Times New Roman" w:cs="Times New Roman"/>
              </w:rPr>
            </w:pPr>
          </w:p>
          <w:p w14:paraId="084AF257" w14:textId="77777777" w:rsidR="00357FC4" w:rsidRDefault="00357FC4">
            <w:pPr>
              <w:kinsoku w:val="0"/>
              <w:overflowPunct w:val="0"/>
              <w:autoSpaceDE w:val="0"/>
              <w:autoSpaceDN w:val="0"/>
              <w:spacing w:line="318" w:lineRule="atLeast"/>
              <w:rPr>
                <w:rFonts w:hAnsi="Times New Roman" w:cs="Times New Roman"/>
              </w:rPr>
            </w:pPr>
          </w:p>
        </w:tc>
        <w:tc>
          <w:tcPr>
            <w:tcW w:w="4048" w:type="dxa"/>
            <w:gridSpan w:val="3"/>
            <w:tcBorders>
              <w:top w:val="single" w:sz="4" w:space="0" w:color="000000"/>
              <w:left w:val="single" w:sz="4" w:space="0" w:color="000000"/>
              <w:bottom w:val="nil"/>
              <w:right w:val="single" w:sz="4" w:space="0" w:color="000000"/>
            </w:tcBorders>
            <w:vAlign w:val="center"/>
          </w:tcPr>
          <w:p w14:paraId="3E3FB997" w14:textId="61A7FC0F" w:rsidR="00357FC4" w:rsidRPr="00B3298B" w:rsidRDefault="00870098" w:rsidP="00BE27DA">
            <w:pPr>
              <w:kinsoku w:val="0"/>
              <w:overflowPunct w:val="0"/>
              <w:autoSpaceDE w:val="0"/>
              <w:autoSpaceDN w:val="0"/>
              <w:jc w:val="both"/>
              <w:rPr>
                <w:rFonts w:hAnsi="Times New Roman" w:cs="Times New Roman"/>
                <w:sz w:val="18"/>
                <w:szCs w:val="18"/>
              </w:rPr>
            </w:pPr>
            <w:r w:rsidRPr="00B3298B">
              <w:rPr>
                <w:rFonts w:hint="eastAsia"/>
                <w:sz w:val="18"/>
                <w:szCs w:val="18"/>
              </w:rPr>
              <w:t>エネルギー</w:t>
            </w:r>
            <w:r w:rsidR="00357FC4" w:rsidRPr="00B3298B">
              <w:rPr>
                <w:rFonts w:hint="eastAsia"/>
                <w:sz w:val="18"/>
                <w:szCs w:val="18"/>
              </w:rPr>
              <w:t>管理指定工場</w:t>
            </w:r>
            <w:r w:rsidR="009C2C90" w:rsidRPr="00B3298B">
              <w:rPr>
                <w:rFonts w:hint="eastAsia"/>
                <w:sz w:val="18"/>
                <w:szCs w:val="18"/>
              </w:rPr>
              <w:t>等</w:t>
            </w:r>
            <w:r w:rsidR="00357FC4" w:rsidRPr="00B3298B">
              <w:rPr>
                <w:rFonts w:hint="eastAsia"/>
                <w:sz w:val="18"/>
                <w:szCs w:val="18"/>
              </w:rPr>
              <w:t>にあっては指定番号</w:t>
            </w:r>
          </w:p>
        </w:tc>
      </w:tr>
      <w:tr w:rsidR="00357FC4" w14:paraId="42B9CF73" w14:textId="77777777" w:rsidTr="00BE27DA">
        <w:trPr>
          <w:trHeight w:val="657"/>
        </w:trPr>
        <w:tc>
          <w:tcPr>
            <w:tcW w:w="1927" w:type="dxa"/>
            <w:gridSpan w:val="3"/>
            <w:vMerge/>
            <w:tcBorders>
              <w:left w:val="single" w:sz="4" w:space="0" w:color="000000"/>
              <w:bottom w:val="nil"/>
              <w:right w:val="single" w:sz="4" w:space="0" w:color="000000"/>
            </w:tcBorders>
          </w:tcPr>
          <w:p w14:paraId="2BC4685C" w14:textId="77777777" w:rsidR="00357FC4" w:rsidRDefault="00357FC4">
            <w:pPr>
              <w:suppressAutoHyphens w:val="0"/>
              <w:wordWrap/>
              <w:autoSpaceDE w:val="0"/>
              <w:autoSpaceDN w:val="0"/>
              <w:textAlignment w:val="auto"/>
              <w:rPr>
                <w:rFonts w:hAnsi="Times New Roman" w:cs="Times New Roman"/>
              </w:rPr>
            </w:pPr>
          </w:p>
        </w:tc>
        <w:tc>
          <w:tcPr>
            <w:tcW w:w="3470" w:type="dxa"/>
            <w:gridSpan w:val="3"/>
            <w:vMerge/>
            <w:tcBorders>
              <w:left w:val="single" w:sz="4" w:space="0" w:color="000000"/>
              <w:bottom w:val="nil"/>
              <w:right w:val="single" w:sz="4" w:space="0" w:color="000000"/>
            </w:tcBorders>
          </w:tcPr>
          <w:p w14:paraId="28E44918" w14:textId="77777777" w:rsidR="00357FC4" w:rsidRDefault="00357FC4">
            <w:pPr>
              <w:suppressAutoHyphens w:val="0"/>
              <w:wordWrap/>
              <w:autoSpaceDE w:val="0"/>
              <w:autoSpaceDN w:val="0"/>
              <w:textAlignment w:val="auto"/>
              <w:rPr>
                <w:rFonts w:hAnsi="Times New Roman" w:cs="Times New Roman"/>
              </w:rPr>
            </w:pPr>
          </w:p>
        </w:tc>
        <w:tc>
          <w:tcPr>
            <w:tcW w:w="4048" w:type="dxa"/>
            <w:gridSpan w:val="3"/>
            <w:tcBorders>
              <w:top w:val="single" w:sz="4" w:space="0" w:color="000000"/>
              <w:left w:val="single" w:sz="4" w:space="0" w:color="000000"/>
              <w:bottom w:val="nil"/>
              <w:right w:val="single" w:sz="4" w:space="0" w:color="000000"/>
            </w:tcBorders>
          </w:tcPr>
          <w:p w14:paraId="58D4F5FC" w14:textId="77777777" w:rsidR="00357FC4" w:rsidRDefault="00357FC4">
            <w:pPr>
              <w:kinsoku w:val="0"/>
              <w:overflowPunct w:val="0"/>
              <w:autoSpaceDE w:val="0"/>
              <w:autoSpaceDN w:val="0"/>
              <w:spacing w:line="158" w:lineRule="exact"/>
              <w:rPr>
                <w:rFonts w:hAnsi="Times New Roman" w:cs="Times New Roman"/>
              </w:rPr>
            </w:pPr>
          </w:p>
          <w:p w14:paraId="7CED9D55" w14:textId="77777777" w:rsidR="00357FC4" w:rsidRDefault="00357FC4">
            <w:pPr>
              <w:kinsoku w:val="0"/>
              <w:overflowPunct w:val="0"/>
              <w:autoSpaceDE w:val="0"/>
              <w:autoSpaceDN w:val="0"/>
              <w:spacing w:line="318" w:lineRule="atLeast"/>
              <w:rPr>
                <w:rFonts w:hAnsi="Times New Roman" w:cs="Times New Roman"/>
              </w:rPr>
            </w:pPr>
          </w:p>
        </w:tc>
      </w:tr>
      <w:tr w:rsidR="00357FC4" w14:paraId="10FA1F93" w14:textId="77777777">
        <w:tc>
          <w:tcPr>
            <w:tcW w:w="1927" w:type="dxa"/>
            <w:gridSpan w:val="3"/>
            <w:tcBorders>
              <w:top w:val="single" w:sz="4" w:space="0" w:color="000000"/>
              <w:left w:val="single" w:sz="4" w:space="0" w:color="000000"/>
              <w:bottom w:val="nil"/>
              <w:right w:val="single" w:sz="4" w:space="0" w:color="000000"/>
            </w:tcBorders>
          </w:tcPr>
          <w:p w14:paraId="6D583522" w14:textId="77777777" w:rsidR="00357FC4" w:rsidRDefault="00357FC4">
            <w:pPr>
              <w:kinsoku w:val="0"/>
              <w:overflowPunct w:val="0"/>
              <w:autoSpaceDE w:val="0"/>
              <w:autoSpaceDN w:val="0"/>
              <w:spacing w:line="238" w:lineRule="exact"/>
              <w:rPr>
                <w:rFonts w:hAnsi="Times New Roman" w:cs="Times New Roman"/>
              </w:rPr>
            </w:pPr>
          </w:p>
          <w:p w14:paraId="6BFB48B1" w14:textId="77777777" w:rsidR="00357FC4" w:rsidRDefault="00357FC4">
            <w:pPr>
              <w:kinsoku w:val="0"/>
              <w:overflowPunct w:val="0"/>
              <w:autoSpaceDE w:val="0"/>
              <w:autoSpaceDN w:val="0"/>
              <w:spacing w:line="238" w:lineRule="exact"/>
              <w:rPr>
                <w:rFonts w:hAnsi="Times New Roman" w:cs="Times New Roman"/>
              </w:rPr>
            </w:pPr>
            <w:r>
              <w:t xml:space="preserve">             </w:t>
            </w:r>
            <w:r>
              <w:rPr>
                <w:rFonts w:hint="eastAsia"/>
              </w:rPr>
              <w:t xml:space="preserve">　　</w:t>
            </w:r>
          </w:p>
          <w:p w14:paraId="2220AB82" w14:textId="77777777" w:rsidR="00357FC4" w:rsidRDefault="00357FC4">
            <w:pPr>
              <w:kinsoku w:val="0"/>
              <w:overflowPunct w:val="0"/>
              <w:autoSpaceDE w:val="0"/>
              <w:autoSpaceDN w:val="0"/>
              <w:spacing w:line="23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14:paraId="5A6061C8" w14:textId="77777777" w:rsidR="00357FC4" w:rsidRDefault="00357FC4">
            <w:pPr>
              <w:kinsoku w:val="0"/>
              <w:overflowPunct w:val="0"/>
              <w:autoSpaceDE w:val="0"/>
              <w:autoSpaceDN w:val="0"/>
              <w:spacing w:line="318" w:lineRule="exact"/>
              <w:rPr>
                <w:rFonts w:hAnsi="Times New Roman" w:cs="Times New Roman"/>
              </w:rPr>
            </w:pPr>
          </w:p>
        </w:tc>
        <w:tc>
          <w:tcPr>
            <w:tcW w:w="7518" w:type="dxa"/>
            <w:gridSpan w:val="6"/>
            <w:tcBorders>
              <w:top w:val="single" w:sz="4" w:space="0" w:color="000000"/>
              <w:left w:val="single" w:sz="4" w:space="0" w:color="000000"/>
              <w:bottom w:val="nil"/>
              <w:right w:val="single" w:sz="4" w:space="0" w:color="000000"/>
            </w:tcBorders>
          </w:tcPr>
          <w:p w14:paraId="3E942167" w14:textId="77777777" w:rsidR="00357FC4" w:rsidRDefault="00357FC4">
            <w:pPr>
              <w:kinsoku w:val="0"/>
              <w:overflowPunct w:val="0"/>
              <w:autoSpaceDE w:val="0"/>
              <w:autoSpaceDN w:val="0"/>
              <w:spacing w:line="238" w:lineRule="exact"/>
              <w:rPr>
                <w:rFonts w:hAnsi="Times New Roman" w:cs="Times New Roman"/>
              </w:rPr>
            </w:pPr>
          </w:p>
          <w:p w14:paraId="53D24DE6" w14:textId="77777777" w:rsidR="00357FC4" w:rsidRDefault="00357FC4">
            <w:pPr>
              <w:kinsoku w:val="0"/>
              <w:overflowPunct w:val="0"/>
              <w:autoSpaceDE w:val="0"/>
              <w:autoSpaceDN w:val="0"/>
              <w:spacing w:line="238" w:lineRule="exact"/>
              <w:rPr>
                <w:rFonts w:hAnsi="Times New Roman" w:cs="Times New Roman"/>
              </w:rPr>
            </w:pPr>
            <w:r>
              <w:rPr>
                <w:rFonts w:hint="eastAsia"/>
              </w:rPr>
              <w:t>（〒　　　　　　）</w:t>
            </w:r>
          </w:p>
          <w:p w14:paraId="46035675" w14:textId="77777777" w:rsidR="00357FC4" w:rsidRDefault="00357FC4">
            <w:pPr>
              <w:kinsoku w:val="0"/>
              <w:overflowPunct w:val="0"/>
              <w:autoSpaceDE w:val="0"/>
              <w:autoSpaceDN w:val="0"/>
              <w:spacing w:line="238" w:lineRule="exact"/>
              <w:rPr>
                <w:rFonts w:hAnsi="Times New Roman" w:cs="Times New Roman"/>
              </w:rPr>
            </w:pPr>
          </w:p>
          <w:p w14:paraId="0918A18C" w14:textId="77777777" w:rsidR="00357FC4" w:rsidRDefault="00357FC4">
            <w:pPr>
              <w:kinsoku w:val="0"/>
              <w:overflowPunct w:val="0"/>
              <w:autoSpaceDE w:val="0"/>
              <w:autoSpaceDN w:val="0"/>
              <w:spacing w:line="318" w:lineRule="exact"/>
              <w:rPr>
                <w:rFonts w:hAnsi="Times New Roman" w:cs="Times New Roman"/>
              </w:rPr>
            </w:pPr>
            <w:r>
              <w:t xml:space="preserve">                                        TEL</w:t>
            </w:r>
            <w:r>
              <w:rPr>
                <w:rFonts w:hint="eastAsia"/>
              </w:rPr>
              <w:t xml:space="preserve">　　　　（　　　）</w:t>
            </w:r>
          </w:p>
        </w:tc>
      </w:tr>
      <w:tr w:rsidR="00357FC4" w14:paraId="07662708" w14:textId="77777777" w:rsidTr="00B3298B">
        <w:tc>
          <w:tcPr>
            <w:tcW w:w="1927" w:type="dxa"/>
            <w:gridSpan w:val="3"/>
            <w:tcBorders>
              <w:top w:val="single" w:sz="4" w:space="0" w:color="000000"/>
              <w:left w:val="single" w:sz="4" w:space="0" w:color="000000"/>
              <w:bottom w:val="nil"/>
              <w:right w:val="single" w:sz="4" w:space="0" w:color="000000"/>
            </w:tcBorders>
          </w:tcPr>
          <w:p w14:paraId="669A0837" w14:textId="77777777" w:rsidR="00357FC4" w:rsidRDefault="00357FC4">
            <w:pPr>
              <w:kinsoku w:val="0"/>
              <w:overflowPunct w:val="0"/>
              <w:autoSpaceDE w:val="0"/>
              <w:autoSpaceDN w:val="0"/>
              <w:spacing w:line="238" w:lineRule="exact"/>
              <w:rPr>
                <w:rFonts w:hAnsi="Times New Roman" w:cs="Times New Roman"/>
              </w:rPr>
            </w:pPr>
          </w:p>
          <w:p w14:paraId="3E3A2090"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代表者名</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57001472" w14:textId="77777777" w:rsidR="00357FC4" w:rsidRDefault="00357FC4">
            <w:pPr>
              <w:kinsoku w:val="0"/>
              <w:overflowPunct w:val="0"/>
              <w:autoSpaceDE w:val="0"/>
              <w:autoSpaceDN w:val="0"/>
              <w:spacing w:line="238" w:lineRule="exact"/>
              <w:rPr>
                <w:rFonts w:hAnsi="Times New Roman" w:cs="Times New Roman"/>
              </w:rPr>
            </w:pPr>
          </w:p>
          <w:p w14:paraId="391D34FA"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p>
        </w:tc>
        <w:tc>
          <w:tcPr>
            <w:tcW w:w="1748" w:type="dxa"/>
            <w:gridSpan w:val="3"/>
            <w:tcBorders>
              <w:top w:val="single" w:sz="4" w:space="0" w:color="000000"/>
              <w:left w:val="single" w:sz="4" w:space="0" w:color="000000"/>
              <w:bottom w:val="nil"/>
              <w:right w:val="single" w:sz="4" w:space="0" w:color="000000"/>
            </w:tcBorders>
          </w:tcPr>
          <w:p w14:paraId="30863350" w14:textId="77777777" w:rsidR="00357FC4" w:rsidRDefault="00357FC4">
            <w:pPr>
              <w:kinsoku w:val="0"/>
              <w:overflowPunct w:val="0"/>
              <w:autoSpaceDE w:val="0"/>
              <w:autoSpaceDN w:val="0"/>
              <w:spacing w:line="238" w:lineRule="exact"/>
              <w:rPr>
                <w:rFonts w:hAnsi="Times New Roman" w:cs="Times New Roman"/>
              </w:rPr>
            </w:pPr>
          </w:p>
          <w:p w14:paraId="276B4B65"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担当課担当者名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担当課担当者名</w:t>
            </w:r>
            <w:r>
              <w:rPr>
                <w:rFonts w:hAnsi="Times New Roman" w:cs="Times New Roman"/>
                <w:color w:val="auto"/>
              </w:rPr>
              <w:fldChar w:fldCharType="end"/>
            </w:r>
          </w:p>
        </w:tc>
        <w:tc>
          <w:tcPr>
            <w:tcW w:w="2878" w:type="dxa"/>
            <w:tcBorders>
              <w:top w:val="single" w:sz="4" w:space="0" w:color="000000"/>
              <w:left w:val="single" w:sz="4" w:space="0" w:color="000000"/>
              <w:bottom w:val="nil"/>
              <w:right w:val="single" w:sz="4" w:space="0" w:color="000000"/>
            </w:tcBorders>
          </w:tcPr>
          <w:p w14:paraId="5A383888" w14:textId="77777777" w:rsidR="00357FC4" w:rsidRDefault="00357FC4">
            <w:pPr>
              <w:kinsoku w:val="0"/>
              <w:overflowPunct w:val="0"/>
              <w:autoSpaceDE w:val="0"/>
              <w:autoSpaceDN w:val="0"/>
              <w:spacing w:line="238" w:lineRule="exact"/>
              <w:rPr>
                <w:rFonts w:hAnsi="Times New Roman" w:cs="Times New Roman"/>
              </w:rPr>
            </w:pPr>
          </w:p>
          <w:p w14:paraId="39DDA740" w14:textId="77777777" w:rsidR="00357FC4" w:rsidRDefault="00357FC4">
            <w:pPr>
              <w:kinsoku w:val="0"/>
              <w:overflowPunct w:val="0"/>
              <w:autoSpaceDE w:val="0"/>
              <w:autoSpaceDN w:val="0"/>
              <w:spacing w:line="318" w:lineRule="atLeast"/>
              <w:rPr>
                <w:rFonts w:hAnsi="Times New Roman" w:cs="Times New Roman"/>
              </w:rPr>
            </w:pPr>
          </w:p>
        </w:tc>
      </w:tr>
      <w:tr w:rsidR="00357FC4" w14:paraId="3DB4E592" w14:textId="77777777" w:rsidTr="00B3298B">
        <w:tc>
          <w:tcPr>
            <w:tcW w:w="578" w:type="dxa"/>
            <w:gridSpan w:val="2"/>
            <w:vMerge w:val="restart"/>
            <w:tcBorders>
              <w:top w:val="single" w:sz="4" w:space="0" w:color="000000"/>
              <w:left w:val="single" w:sz="4" w:space="0" w:color="000000"/>
              <w:right w:val="single" w:sz="4" w:space="0" w:color="000000"/>
            </w:tcBorders>
          </w:tcPr>
          <w:p w14:paraId="74F41D25" w14:textId="77777777" w:rsidR="00357FC4" w:rsidRDefault="00357FC4">
            <w:pPr>
              <w:kinsoku w:val="0"/>
              <w:overflowPunct w:val="0"/>
              <w:autoSpaceDE w:val="0"/>
              <w:autoSpaceDN w:val="0"/>
              <w:spacing w:line="318" w:lineRule="atLeast"/>
              <w:rPr>
                <w:rFonts w:hAnsi="Times New Roman" w:cs="Times New Roman"/>
              </w:rPr>
            </w:pPr>
          </w:p>
          <w:p w14:paraId="540EF9F8" w14:textId="77777777" w:rsidR="00357FC4" w:rsidRDefault="00357FC4">
            <w:pPr>
              <w:kinsoku w:val="0"/>
              <w:overflowPunct w:val="0"/>
              <w:autoSpaceDE w:val="0"/>
              <w:autoSpaceDN w:val="0"/>
              <w:spacing w:line="318" w:lineRule="atLeast"/>
              <w:rPr>
                <w:rFonts w:hAnsi="Times New Roman" w:cs="Times New Roman"/>
              </w:rPr>
            </w:pPr>
            <w:r>
              <w:rPr>
                <w:rFonts w:hint="eastAsia"/>
              </w:rPr>
              <w:t>企業</w:t>
            </w:r>
          </w:p>
          <w:p w14:paraId="5D987DBA" w14:textId="77777777" w:rsidR="00357FC4" w:rsidRDefault="00357FC4">
            <w:pPr>
              <w:kinsoku w:val="0"/>
              <w:overflowPunct w:val="0"/>
              <w:autoSpaceDE w:val="0"/>
              <w:autoSpaceDN w:val="0"/>
              <w:spacing w:line="318" w:lineRule="atLeast"/>
              <w:rPr>
                <w:rFonts w:hAnsi="Times New Roman" w:cs="Times New Roman"/>
              </w:rPr>
            </w:pPr>
          </w:p>
          <w:p w14:paraId="3E1C3238" w14:textId="77777777" w:rsidR="00357FC4" w:rsidRDefault="00357FC4">
            <w:pPr>
              <w:kinsoku w:val="0"/>
              <w:overflowPunct w:val="0"/>
              <w:autoSpaceDE w:val="0"/>
              <w:autoSpaceDN w:val="0"/>
              <w:spacing w:line="318" w:lineRule="atLeast"/>
              <w:rPr>
                <w:rFonts w:hAnsi="Times New Roman" w:cs="Times New Roman"/>
              </w:rPr>
            </w:pPr>
            <w:r>
              <w:rPr>
                <w:rFonts w:hint="eastAsia"/>
              </w:rPr>
              <w:t>概要</w:t>
            </w:r>
          </w:p>
        </w:tc>
        <w:tc>
          <w:tcPr>
            <w:tcW w:w="1349" w:type="dxa"/>
            <w:tcBorders>
              <w:top w:val="single" w:sz="4" w:space="0" w:color="000000"/>
              <w:left w:val="single" w:sz="4" w:space="0" w:color="000000"/>
              <w:bottom w:val="nil"/>
              <w:right w:val="single" w:sz="4" w:space="0" w:color="000000"/>
            </w:tcBorders>
          </w:tcPr>
          <w:p w14:paraId="5ABF6C87" w14:textId="77777777" w:rsidR="00357FC4" w:rsidRDefault="00357FC4">
            <w:pPr>
              <w:kinsoku w:val="0"/>
              <w:overflowPunct w:val="0"/>
              <w:autoSpaceDE w:val="0"/>
              <w:autoSpaceDN w:val="0"/>
              <w:spacing w:line="318" w:lineRule="atLeast"/>
              <w:rPr>
                <w:rFonts w:hAnsi="Times New Roman" w:cs="Times New Roman"/>
              </w:rPr>
            </w:pPr>
          </w:p>
          <w:p w14:paraId="7CB35D3E"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資本金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資本金</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080D0A70" w14:textId="77777777" w:rsidR="00357FC4" w:rsidRDefault="00357FC4">
            <w:pPr>
              <w:kinsoku w:val="0"/>
              <w:overflowPunct w:val="0"/>
              <w:autoSpaceDE w:val="0"/>
              <w:autoSpaceDN w:val="0"/>
              <w:spacing w:line="318" w:lineRule="atLeast"/>
              <w:rPr>
                <w:rFonts w:hAnsi="Times New Roman" w:cs="Times New Roman"/>
              </w:rPr>
            </w:pPr>
          </w:p>
          <w:p w14:paraId="7756285A"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百万円</w:t>
            </w:r>
          </w:p>
        </w:tc>
        <w:tc>
          <w:tcPr>
            <w:tcW w:w="1748" w:type="dxa"/>
            <w:gridSpan w:val="3"/>
            <w:tcBorders>
              <w:top w:val="single" w:sz="4" w:space="0" w:color="000000"/>
              <w:left w:val="single" w:sz="4" w:space="0" w:color="000000"/>
              <w:bottom w:val="nil"/>
              <w:right w:val="single" w:sz="4" w:space="0" w:color="000000"/>
            </w:tcBorders>
          </w:tcPr>
          <w:p w14:paraId="3F56F157" w14:textId="77777777" w:rsidR="00357FC4" w:rsidRDefault="00357FC4">
            <w:pPr>
              <w:kinsoku w:val="0"/>
              <w:overflowPunct w:val="0"/>
              <w:autoSpaceDE w:val="0"/>
              <w:autoSpaceDN w:val="0"/>
              <w:spacing w:line="318" w:lineRule="atLeast"/>
              <w:rPr>
                <w:rFonts w:hAnsi="Times New Roman" w:cs="Times New Roman"/>
              </w:rPr>
            </w:pPr>
          </w:p>
          <w:p w14:paraId="05757F22" w14:textId="77777777" w:rsidR="00357FC4" w:rsidRDefault="00357FC4">
            <w:pPr>
              <w:kinsoku w:val="0"/>
              <w:overflowPunct w:val="0"/>
              <w:autoSpaceDE w:val="0"/>
              <w:autoSpaceDN w:val="0"/>
              <w:spacing w:line="318" w:lineRule="atLeast"/>
              <w:rPr>
                <w:rFonts w:hAnsi="Times New Roman" w:cs="Times New Roman"/>
              </w:rPr>
            </w:pPr>
            <w:r>
              <w:rPr>
                <w:rFonts w:hint="eastAsia"/>
              </w:rPr>
              <w:t>業　　　　　　種</w:t>
            </w:r>
          </w:p>
        </w:tc>
        <w:tc>
          <w:tcPr>
            <w:tcW w:w="2878" w:type="dxa"/>
            <w:tcBorders>
              <w:top w:val="single" w:sz="4" w:space="0" w:color="000000"/>
              <w:left w:val="single" w:sz="4" w:space="0" w:color="000000"/>
              <w:bottom w:val="nil"/>
              <w:right w:val="single" w:sz="4" w:space="0" w:color="000000"/>
            </w:tcBorders>
          </w:tcPr>
          <w:p w14:paraId="079AFDBE" w14:textId="77777777" w:rsidR="00357FC4" w:rsidRDefault="00357FC4">
            <w:pPr>
              <w:kinsoku w:val="0"/>
              <w:overflowPunct w:val="0"/>
              <w:autoSpaceDE w:val="0"/>
              <w:autoSpaceDN w:val="0"/>
              <w:spacing w:line="318" w:lineRule="atLeast"/>
              <w:rPr>
                <w:rFonts w:hAnsi="Times New Roman" w:cs="Times New Roman"/>
              </w:rPr>
            </w:pPr>
          </w:p>
          <w:p w14:paraId="600512F3" w14:textId="77777777" w:rsidR="00357FC4" w:rsidRDefault="00357FC4">
            <w:pPr>
              <w:kinsoku w:val="0"/>
              <w:overflowPunct w:val="0"/>
              <w:autoSpaceDE w:val="0"/>
              <w:autoSpaceDN w:val="0"/>
              <w:spacing w:line="318" w:lineRule="atLeast"/>
              <w:rPr>
                <w:rFonts w:hAnsi="Times New Roman" w:cs="Times New Roman"/>
              </w:rPr>
            </w:pPr>
          </w:p>
        </w:tc>
      </w:tr>
      <w:tr w:rsidR="00357FC4" w14:paraId="23E65813" w14:textId="77777777" w:rsidTr="00B3298B">
        <w:tc>
          <w:tcPr>
            <w:tcW w:w="578" w:type="dxa"/>
            <w:gridSpan w:val="2"/>
            <w:vMerge/>
            <w:tcBorders>
              <w:left w:val="single" w:sz="4" w:space="0" w:color="000000"/>
              <w:bottom w:val="nil"/>
              <w:right w:val="single" w:sz="4" w:space="0" w:color="000000"/>
            </w:tcBorders>
          </w:tcPr>
          <w:p w14:paraId="5FD7DE17" w14:textId="77777777" w:rsidR="00357FC4" w:rsidRDefault="00357FC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77700034" w14:textId="77777777" w:rsidR="00357FC4" w:rsidRDefault="00357FC4">
            <w:pPr>
              <w:kinsoku w:val="0"/>
              <w:overflowPunct w:val="0"/>
              <w:autoSpaceDE w:val="0"/>
              <w:autoSpaceDN w:val="0"/>
              <w:spacing w:line="318" w:lineRule="atLeast"/>
              <w:rPr>
                <w:rFonts w:hAnsi="Times New Roman" w:cs="Times New Roman"/>
              </w:rPr>
            </w:pPr>
          </w:p>
          <w:p w14:paraId="1EC4C1A8"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従業員数</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7D45F9C2" w14:textId="77777777" w:rsidR="00357FC4" w:rsidRDefault="00357FC4">
            <w:pPr>
              <w:kinsoku w:val="0"/>
              <w:overflowPunct w:val="0"/>
              <w:autoSpaceDE w:val="0"/>
              <w:autoSpaceDN w:val="0"/>
              <w:spacing w:line="318" w:lineRule="atLeast"/>
              <w:rPr>
                <w:rFonts w:hAnsi="Times New Roman" w:cs="Times New Roman"/>
              </w:rPr>
            </w:pPr>
          </w:p>
          <w:p w14:paraId="008B7C5E"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名</w:t>
            </w:r>
          </w:p>
        </w:tc>
        <w:tc>
          <w:tcPr>
            <w:tcW w:w="1748" w:type="dxa"/>
            <w:gridSpan w:val="3"/>
            <w:tcBorders>
              <w:top w:val="single" w:sz="4" w:space="0" w:color="000000"/>
              <w:left w:val="single" w:sz="4" w:space="0" w:color="000000"/>
              <w:bottom w:val="nil"/>
              <w:right w:val="single" w:sz="4" w:space="0" w:color="000000"/>
            </w:tcBorders>
          </w:tcPr>
          <w:p w14:paraId="022EE36A" w14:textId="77777777" w:rsidR="00357FC4" w:rsidRDefault="00357FC4">
            <w:pPr>
              <w:kinsoku w:val="0"/>
              <w:overflowPunct w:val="0"/>
              <w:autoSpaceDE w:val="0"/>
              <w:autoSpaceDN w:val="0"/>
              <w:spacing w:line="318" w:lineRule="atLeast"/>
              <w:rPr>
                <w:rFonts w:hAnsi="Times New Roman" w:cs="Times New Roman"/>
              </w:rPr>
            </w:pPr>
          </w:p>
          <w:p w14:paraId="5BD71500" w14:textId="77777777" w:rsidR="00357FC4" w:rsidRDefault="00357FC4">
            <w:pPr>
              <w:kinsoku w:val="0"/>
              <w:overflowPunct w:val="0"/>
              <w:autoSpaceDE w:val="0"/>
              <w:autoSpaceDN w:val="0"/>
              <w:spacing w:line="318" w:lineRule="atLeast"/>
              <w:rPr>
                <w:rFonts w:hAnsi="Times New Roman" w:cs="Times New Roman"/>
              </w:rPr>
            </w:pPr>
            <w:r>
              <w:rPr>
                <w:rFonts w:hint="eastAsia"/>
              </w:rPr>
              <w:t>主要製品等の名称</w:t>
            </w:r>
          </w:p>
        </w:tc>
        <w:tc>
          <w:tcPr>
            <w:tcW w:w="2878" w:type="dxa"/>
            <w:tcBorders>
              <w:top w:val="single" w:sz="4" w:space="0" w:color="000000"/>
              <w:left w:val="single" w:sz="4" w:space="0" w:color="000000"/>
              <w:bottom w:val="nil"/>
              <w:right w:val="single" w:sz="4" w:space="0" w:color="000000"/>
            </w:tcBorders>
          </w:tcPr>
          <w:p w14:paraId="654D8EE1" w14:textId="77777777" w:rsidR="00357FC4" w:rsidRDefault="00357FC4">
            <w:pPr>
              <w:kinsoku w:val="0"/>
              <w:overflowPunct w:val="0"/>
              <w:autoSpaceDE w:val="0"/>
              <w:autoSpaceDN w:val="0"/>
              <w:spacing w:line="318" w:lineRule="atLeast"/>
              <w:rPr>
                <w:rFonts w:hAnsi="Times New Roman" w:cs="Times New Roman"/>
              </w:rPr>
            </w:pPr>
          </w:p>
          <w:p w14:paraId="6B6F3237" w14:textId="77777777" w:rsidR="00357FC4" w:rsidRDefault="00357FC4">
            <w:pPr>
              <w:kinsoku w:val="0"/>
              <w:overflowPunct w:val="0"/>
              <w:autoSpaceDE w:val="0"/>
              <w:autoSpaceDN w:val="0"/>
              <w:spacing w:line="318" w:lineRule="atLeast"/>
              <w:rPr>
                <w:rFonts w:hAnsi="Times New Roman" w:cs="Times New Roman"/>
              </w:rPr>
            </w:pPr>
          </w:p>
        </w:tc>
      </w:tr>
      <w:tr w:rsidR="00357FC4" w14:paraId="11B5F4D5" w14:textId="77777777" w:rsidTr="00B3298B">
        <w:tc>
          <w:tcPr>
            <w:tcW w:w="385" w:type="dxa"/>
            <w:vMerge w:val="restart"/>
            <w:tcBorders>
              <w:top w:val="single" w:sz="4" w:space="0" w:color="000000"/>
              <w:left w:val="single" w:sz="4" w:space="0" w:color="000000"/>
              <w:right w:val="single" w:sz="4" w:space="0" w:color="000000"/>
            </w:tcBorders>
          </w:tcPr>
          <w:p w14:paraId="56CDA08D" w14:textId="77777777" w:rsidR="00357FC4" w:rsidRDefault="00357FC4" w:rsidP="00BE27DA">
            <w:pPr>
              <w:kinsoku w:val="0"/>
              <w:wordWrap/>
              <w:overflowPunct w:val="0"/>
              <w:autoSpaceDE w:val="0"/>
              <w:autoSpaceDN w:val="0"/>
              <w:rPr>
                <w:rFonts w:hAnsi="Times New Roman" w:cs="Times New Roman"/>
              </w:rPr>
            </w:pPr>
          </w:p>
          <w:p w14:paraId="29951E49" w14:textId="77777777" w:rsidR="00357FC4" w:rsidRDefault="00357FC4" w:rsidP="00BE27DA">
            <w:pPr>
              <w:kinsoku w:val="0"/>
              <w:wordWrap/>
              <w:overflowPunct w:val="0"/>
              <w:autoSpaceDE w:val="0"/>
              <w:autoSpaceDN w:val="0"/>
              <w:rPr>
                <w:rFonts w:hAnsi="Times New Roman" w:cs="Times New Roman"/>
              </w:rPr>
            </w:pPr>
          </w:p>
          <w:p w14:paraId="58B7A0EC" w14:textId="77777777" w:rsidR="00357FC4" w:rsidRDefault="00357FC4" w:rsidP="00BE27DA">
            <w:pPr>
              <w:kinsoku w:val="0"/>
              <w:wordWrap/>
              <w:overflowPunct w:val="0"/>
              <w:autoSpaceDE w:val="0"/>
              <w:autoSpaceDN w:val="0"/>
              <w:rPr>
                <w:rFonts w:hAnsi="Times New Roman" w:cs="Times New Roman"/>
              </w:rPr>
            </w:pPr>
          </w:p>
          <w:p w14:paraId="17A565BD" w14:textId="77777777" w:rsidR="00357FC4" w:rsidRDefault="00357FC4" w:rsidP="00BE27DA">
            <w:pPr>
              <w:kinsoku w:val="0"/>
              <w:wordWrap/>
              <w:overflowPunct w:val="0"/>
              <w:autoSpaceDE w:val="0"/>
              <w:autoSpaceDN w:val="0"/>
              <w:rPr>
                <w:rFonts w:hAnsi="Times New Roman" w:cs="Times New Roman"/>
              </w:rPr>
            </w:pPr>
          </w:p>
          <w:p w14:paraId="3F3CBBA2" w14:textId="77777777" w:rsidR="00357FC4" w:rsidRDefault="00357FC4" w:rsidP="00BE27DA">
            <w:pPr>
              <w:kinsoku w:val="0"/>
              <w:wordWrap/>
              <w:overflowPunct w:val="0"/>
              <w:autoSpaceDE w:val="0"/>
              <w:autoSpaceDN w:val="0"/>
              <w:rPr>
                <w:rFonts w:hAnsi="Times New Roman" w:cs="Times New Roman"/>
              </w:rPr>
            </w:pPr>
            <w:r>
              <w:rPr>
                <w:rFonts w:hint="eastAsia"/>
              </w:rPr>
              <w:t>工</w:t>
            </w:r>
          </w:p>
          <w:p w14:paraId="17F703A1" w14:textId="77777777" w:rsidR="00357FC4" w:rsidRDefault="00357FC4" w:rsidP="00BE27DA">
            <w:pPr>
              <w:kinsoku w:val="0"/>
              <w:wordWrap/>
              <w:overflowPunct w:val="0"/>
              <w:autoSpaceDE w:val="0"/>
              <w:autoSpaceDN w:val="0"/>
              <w:rPr>
                <w:rFonts w:hAnsi="Times New Roman" w:cs="Times New Roman"/>
              </w:rPr>
            </w:pPr>
          </w:p>
          <w:p w14:paraId="7A52FFCA" w14:textId="77777777" w:rsidR="00357FC4" w:rsidRDefault="00357FC4" w:rsidP="00BE27DA">
            <w:pPr>
              <w:kinsoku w:val="0"/>
              <w:wordWrap/>
              <w:overflowPunct w:val="0"/>
              <w:autoSpaceDE w:val="0"/>
              <w:autoSpaceDN w:val="0"/>
              <w:rPr>
                <w:rFonts w:hAnsi="Times New Roman" w:cs="Times New Roman"/>
              </w:rPr>
            </w:pPr>
          </w:p>
          <w:p w14:paraId="5D2BF373" w14:textId="77777777" w:rsidR="00357FC4" w:rsidRDefault="00357FC4" w:rsidP="00BE27DA">
            <w:pPr>
              <w:kinsoku w:val="0"/>
              <w:wordWrap/>
              <w:overflowPunct w:val="0"/>
              <w:autoSpaceDE w:val="0"/>
              <w:autoSpaceDN w:val="0"/>
              <w:rPr>
                <w:rFonts w:hAnsi="Times New Roman" w:cs="Times New Roman"/>
              </w:rPr>
            </w:pPr>
            <w:r>
              <w:rPr>
                <w:rFonts w:hint="eastAsia"/>
              </w:rPr>
              <w:t>場</w:t>
            </w:r>
          </w:p>
          <w:p w14:paraId="7A276169" w14:textId="77777777" w:rsidR="00357FC4" w:rsidRDefault="00357FC4" w:rsidP="00BE27DA">
            <w:pPr>
              <w:kinsoku w:val="0"/>
              <w:wordWrap/>
              <w:overflowPunct w:val="0"/>
              <w:autoSpaceDE w:val="0"/>
              <w:autoSpaceDN w:val="0"/>
              <w:rPr>
                <w:rFonts w:hAnsi="Times New Roman" w:cs="Times New Roman"/>
              </w:rPr>
            </w:pPr>
          </w:p>
          <w:p w14:paraId="53D0E2CB" w14:textId="77777777" w:rsidR="00357FC4" w:rsidRDefault="00357FC4" w:rsidP="00BE27DA">
            <w:pPr>
              <w:kinsoku w:val="0"/>
              <w:wordWrap/>
              <w:overflowPunct w:val="0"/>
              <w:autoSpaceDE w:val="0"/>
              <w:autoSpaceDN w:val="0"/>
              <w:rPr>
                <w:rFonts w:hAnsi="Times New Roman" w:cs="Times New Roman"/>
              </w:rPr>
            </w:pPr>
          </w:p>
          <w:p w14:paraId="0F996416" w14:textId="77777777" w:rsidR="00357FC4" w:rsidRDefault="00357FC4" w:rsidP="00BE27DA">
            <w:pPr>
              <w:kinsoku w:val="0"/>
              <w:wordWrap/>
              <w:overflowPunct w:val="0"/>
              <w:autoSpaceDE w:val="0"/>
              <w:autoSpaceDN w:val="0"/>
              <w:rPr>
                <w:rFonts w:hAnsi="Times New Roman" w:cs="Times New Roman"/>
              </w:rPr>
            </w:pPr>
            <w:r>
              <w:rPr>
                <w:rFonts w:hint="eastAsia"/>
              </w:rPr>
              <w:t>等</w:t>
            </w:r>
          </w:p>
          <w:p w14:paraId="0AA14768" w14:textId="77777777" w:rsidR="00357FC4" w:rsidRDefault="00357FC4" w:rsidP="00BE27DA">
            <w:pPr>
              <w:kinsoku w:val="0"/>
              <w:wordWrap/>
              <w:overflowPunct w:val="0"/>
              <w:autoSpaceDE w:val="0"/>
              <w:autoSpaceDN w:val="0"/>
              <w:rPr>
                <w:rFonts w:hAnsi="Times New Roman" w:cs="Times New Roman"/>
              </w:rPr>
            </w:pPr>
          </w:p>
          <w:p w14:paraId="683D2916" w14:textId="77777777" w:rsidR="00357FC4" w:rsidRDefault="00357FC4" w:rsidP="00BE27DA">
            <w:pPr>
              <w:kinsoku w:val="0"/>
              <w:wordWrap/>
              <w:overflowPunct w:val="0"/>
              <w:autoSpaceDE w:val="0"/>
              <w:autoSpaceDN w:val="0"/>
              <w:rPr>
                <w:rFonts w:hAnsi="Times New Roman" w:cs="Times New Roman"/>
              </w:rPr>
            </w:pPr>
          </w:p>
          <w:p w14:paraId="0D5E15B3" w14:textId="77777777" w:rsidR="00357FC4" w:rsidRDefault="00357FC4" w:rsidP="00BE27DA">
            <w:pPr>
              <w:kinsoku w:val="0"/>
              <w:wordWrap/>
              <w:overflowPunct w:val="0"/>
              <w:autoSpaceDE w:val="0"/>
              <w:autoSpaceDN w:val="0"/>
              <w:rPr>
                <w:rFonts w:hAnsi="Times New Roman" w:cs="Times New Roman"/>
              </w:rPr>
            </w:pPr>
            <w:r>
              <w:rPr>
                <w:rFonts w:hint="eastAsia"/>
              </w:rPr>
              <w:t>概</w:t>
            </w:r>
          </w:p>
          <w:p w14:paraId="6D732C4C" w14:textId="77777777" w:rsidR="00357FC4" w:rsidRDefault="00357FC4" w:rsidP="00BE27DA">
            <w:pPr>
              <w:kinsoku w:val="0"/>
              <w:wordWrap/>
              <w:overflowPunct w:val="0"/>
              <w:autoSpaceDE w:val="0"/>
              <w:autoSpaceDN w:val="0"/>
              <w:rPr>
                <w:rFonts w:hAnsi="Times New Roman" w:cs="Times New Roman"/>
              </w:rPr>
            </w:pPr>
          </w:p>
          <w:p w14:paraId="76774941" w14:textId="77777777" w:rsidR="00357FC4" w:rsidRDefault="00357FC4" w:rsidP="00BE27DA">
            <w:pPr>
              <w:kinsoku w:val="0"/>
              <w:wordWrap/>
              <w:overflowPunct w:val="0"/>
              <w:autoSpaceDE w:val="0"/>
              <w:autoSpaceDN w:val="0"/>
              <w:rPr>
                <w:rFonts w:hAnsi="Times New Roman" w:cs="Times New Roman"/>
              </w:rPr>
            </w:pPr>
          </w:p>
          <w:p w14:paraId="5942474F" w14:textId="77777777" w:rsidR="00357FC4" w:rsidRDefault="00357FC4" w:rsidP="00BE27DA">
            <w:pPr>
              <w:kinsoku w:val="0"/>
              <w:wordWrap/>
              <w:overflowPunct w:val="0"/>
              <w:autoSpaceDE w:val="0"/>
              <w:autoSpaceDN w:val="0"/>
              <w:rPr>
                <w:rFonts w:hAnsi="Times New Roman" w:cs="Times New Roman"/>
              </w:rPr>
            </w:pPr>
            <w:r>
              <w:rPr>
                <w:rFonts w:hint="eastAsia"/>
              </w:rPr>
              <w:t>要</w:t>
            </w:r>
          </w:p>
          <w:p w14:paraId="5EB695E9" w14:textId="77777777" w:rsidR="00357FC4" w:rsidRDefault="00357FC4" w:rsidP="00BE27DA">
            <w:pPr>
              <w:kinsoku w:val="0"/>
              <w:wordWrap/>
              <w:overflowPunct w:val="0"/>
              <w:autoSpaceDE w:val="0"/>
              <w:autoSpaceDN w:val="0"/>
              <w:rPr>
                <w:rFonts w:hAnsi="Times New Roman" w:cs="Times New Roman"/>
              </w:rPr>
            </w:pPr>
          </w:p>
          <w:p w14:paraId="1DA20149" w14:textId="77777777" w:rsidR="00357FC4" w:rsidRDefault="00357FC4" w:rsidP="00BE27DA">
            <w:pPr>
              <w:kinsoku w:val="0"/>
              <w:wordWrap/>
              <w:overflowPunct w:val="0"/>
              <w:autoSpaceDE w:val="0"/>
              <w:autoSpaceDN w:val="0"/>
              <w:rPr>
                <w:rFonts w:hAnsi="Times New Roman" w:cs="Times New Roman"/>
              </w:rPr>
            </w:pPr>
          </w:p>
          <w:p w14:paraId="6B1807BD" w14:textId="77777777" w:rsidR="00357FC4" w:rsidRDefault="00357FC4" w:rsidP="00BE27DA">
            <w:pPr>
              <w:kinsoku w:val="0"/>
              <w:wordWrap/>
              <w:overflowPunct w:val="0"/>
              <w:autoSpaceDE w:val="0"/>
              <w:autoSpaceDN w:val="0"/>
              <w:rPr>
                <w:rFonts w:hAnsi="Times New Roman" w:cs="Times New Roman"/>
              </w:rPr>
            </w:pPr>
          </w:p>
          <w:p w14:paraId="13EDBCAC" w14:textId="77777777" w:rsidR="00357FC4" w:rsidRDefault="00357FC4" w:rsidP="00BE27DA">
            <w:pPr>
              <w:kinsoku w:val="0"/>
              <w:wordWrap/>
              <w:overflowPunct w:val="0"/>
              <w:autoSpaceDE w:val="0"/>
              <w:autoSpaceDN w:val="0"/>
              <w:rPr>
                <w:rFonts w:hAnsi="Times New Roman" w:cs="Times New Roman"/>
              </w:rPr>
            </w:pPr>
          </w:p>
          <w:p w14:paraId="226BD240" w14:textId="77777777" w:rsidR="00357FC4" w:rsidRDefault="00357FC4" w:rsidP="00BE27DA">
            <w:pPr>
              <w:kinsoku w:val="0"/>
              <w:wordWrap/>
              <w:overflowPunct w:val="0"/>
              <w:autoSpaceDE w:val="0"/>
              <w:autoSpaceDN w:val="0"/>
              <w:rPr>
                <w:rFonts w:hAnsi="Times New Roman" w:cs="Times New Roman"/>
              </w:rPr>
            </w:pPr>
          </w:p>
          <w:p w14:paraId="1D6DAAD5" w14:textId="77777777" w:rsidR="00357FC4" w:rsidRDefault="00357FC4" w:rsidP="00BE27DA">
            <w:pPr>
              <w:kinsoku w:val="0"/>
              <w:wordWrap/>
              <w:overflowPunct w:val="0"/>
              <w:autoSpaceDE w:val="0"/>
              <w:autoSpaceDN w:val="0"/>
              <w:rPr>
                <w:rFonts w:hAnsi="Times New Roman" w:cs="Times New Roman"/>
              </w:rPr>
            </w:pPr>
          </w:p>
          <w:p w14:paraId="133F6F18" w14:textId="77777777" w:rsidR="00357FC4" w:rsidRDefault="00357FC4" w:rsidP="00BE27DA">
            <w:pPr>
              <w:kinsoku w:val="0"/>
              <w:wordWrap/>
              <w:overflowPunct w:val="0"/>
              <w:autoSpaceDE w:val="0"/>
              <w:autoSpaceDN w:val="0"/>
              <w:rPr>
                <w:rFonts w:hAnsi="Times New Roman" w:cs="Times New Roman"/>
              </w:rPr>
            </w:pPr>
          </w:p>
          <w:p w14:paraId="0395AAAA" w14:textId="77777777" w:rsidR="00357FC4" w:rsidRDefault="00357FC4" w:rsidP="00BE27DA">
            <w:pPr>
              <w:kinsoku w:val="0"/>
              <w:wordWrap/>
              <w:overflowPunct w:val="0"/>
              <w:autoSpaceDE w:val="0"/>
              <w:autoSpaceDN w:val="0"/>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tcPr>
          <w:p w14:paraId="1FC0DF0D" w14:textId="77777777" w:rsidR="00357FC4" w:rsidRDefault="00357FC4" w:rsidP="00BE27DA">
            <w:pPr>
              <w:kinsoku w:val="0"/>
              <w:wordWrap/>
              <w:overflowPunct w:val="0"/>
              <w:autoSpaceDE w:val="0"/>
              <w:autoSpaceDN w:val="0"/>
              <w:rPr>
                <w:rFonts w:hAnsi="Times New Roman" w:cs="Times New Roman"/>
              </w:rPr>
            </w:pPr>
          </w:p>
          <w:p w14:paraId="4539BE67" w14:textId="77777777" w:rsidR="00357FC4" w:rsidRDefault="00357FC4" w:rsidP="00BE27DA">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工場従業員数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工場従業員数</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534A5699" w14:textId="77777777" w:rsidR="00357FC4" w:rsidRDefault="00357FC4" w:rsidP="00BE27DA">
            <w:pPr>
              <w:kinsoku w:val="0"/>
              <w:wordWrap/>
              <w:overflowPunct w:val="0"/>
              <w:autoSpaceDE w:val="0"/>
              <w:autoSpaceDN w:val="0"/>
              <w:rPr>
                <w:rFonts w:hAnsi="Times New Roman" w:cs="Times New Roman"/>
              </w:rPr>
            </w:pPr>
          </w:p>
          <w:p w14:paraId="65E91BF9"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 xml:space="preserve">　　　　　　　</w:t>
            </w:r>
            <w:r>
              <w:t xml:space="preserve"> </w:t>
            </w:r>
            <w:r>
              <w:rPr>
                <w:rFonts w:hint="eastAsia"/>
              </w:rPr>
              <w:t xml:space="preserve">　名</w:t>
            </w:r>
          </w:p>
        </w:tc>
        <w:tc>
          <w:tcPr>
            <w:tcW w:w="1748" w:type="dxa"/>
            <w:gridSpan w:val="3"/>
            <w:tcBorders>
              <w:top w:val="single" w:sz="4" w:space="0" w:color="000000"/>
              <w:left w:val="single" w:sz="4" w:space="0" w:color="000000"/>
              <w:bottom w:val="nil"/>
              <w:right w:val="single" w:sz="4" w:space="0" w:color="000000"/>
            </w:tcBorders>
          </w:tcPr>
          <w:p w14:paraId="3AE30AFB" w14:textId="77777777" w:rsidR="00357FC4" w:rsidRDefault="00357FC4" w:rsidP="00BE27DA">
            <w:pPr>
              <w:kinsoku w:val="0"/>
              <w:wordWrap/>
              <w:overflowPunct w:val="0"/>
              <w:autoSpaceDE w:val="0"/>
              <w:autoSpaceDN w:val="0"/>
              <w:rPr>
                <w:rFonts w:hAnsi="Times New Roman" w:cs="Times New Roman"/>
              </w:rPr>
            </w:pPr>
          </w:p>
          <w:p w14:paraId="33290BC3" w14:textId="3EDF25E5" w:rsidR="00357FC4" w:rsidRPr="00B3298B" w:rsidRDefault="00B3298B" w:rsidP="00BE27DA">
            <w:pPr>
              <w:kinsoku w:val="0"/>
              <w:wordWrap/>
              <w:overflowPunct w:val="0"/>
              <w:autoSpaceDE w:val="0"/>
              <w:autoSpaceDN w:val="0"/>
              <w:rPr>
                <w:rFonts w:hAnsi="Times New Roman" w:cs="Times New Roman"/>
                <w:sz w:val="18"/>
                <w:szCs w:val="18"/>
              </w:rPr>
            </w:pPr>
            <w:r w:rsidRPr="00B3298B">
              <w:rPr>
                <w:rFonts w:hAnsi="Times New Roman" w:cs="Times New Roman" w:hint="eastAsia"/>
                <w:color w:val="auto"/>
                <w:sz w:val="18"/>
                <w:szCs w:val="18"/>
              </w:rPr>
              <w:t>エネルギー関係者数</w:t>
            </w:r>
          </w:p>
        </w:tc>
        <w:tc>
          <w:tcPr>
            <w:tcW w:w="2878" w:type="dxa"/>
            <w:tcBorders>
              <w:top w:val="single" w:sz="4" w:space="0" w:color="000000"/>
              <w:left w:val="single" w:sz="4" w:space="0" w:color="000000"/>
              <w:bottom w:val="nil"/>
              <w:right w:val="single" w:sz="4" w:space="0" w:color="000000"/>
            </w:tcBorders>
          </w:tcPr>
          <w:p w14:paraId="48B503BE" w14:textId="77777777" w:rsidR="00357FC4" w:rsidRDefault="00357FC4" w:rsidP="00BE27DA">
            <w:pPr>
              <w:kinsoku w:val="0"/>
              <w:wordWrap/>
              <w:overflowPunct w:val="0"/>
              <w:autoSpaceDE w:val="0"/>
              <w:autoSpaceDN w:val="0"/>
              <w:rPr>
                <w:rFonts w:hAnsi="Times New Roman" w:cs="Times New Roman"/>
              </w:rPr>
            </w:pPr>
          </w:p>
          <w:p w14:paraId="635D69F0" w14:textId="77777777" w:rsidR="00357FC4" w:rsidRDefault="00357FC4" w:rsidP="00BE27DA">
            <w:pPr>
              <w:kinsoku w:val="0"/>
              <w:wordWrap/>
              <w:overflowPunct w:val="0"/>
              <w:autoSpaceDE w:val="0"/>
              <w:autoSpaceDN w:val="0"/>
              <w:rPr>
                <w:rFonts w:hAnsi="Times New Roman" w:cs="Times New Roman"/>
              </w:rPr>
            </w:pPr>
            <w:r>
              <w:rPr>
                <w:rFonts w:hint="eastAsia"/>
              </w:rPr>
              <w:t xml:space="preserve">　　　　　　　　　　　　　名</w:t>
            </w:r>
          </w:p>
        </w:tc>
      </w:tr>
      <w:tr w:rsidR="00357FC4" w14:paraId="7D6E1211" w14:textId="77777777" w:rsidTr="00B3298B">
        <w:tc>
          <w:tcPr>
            <w:tcW w:w="385" w:type="dxa"/>
            <w:vMerge/>
            <w:tcBorders>
              <w:left w:val="single" w:sz="4" w:space="0" w:color="000000"/>
              <w:right w:val="single" w:sz="4" w:space="0" w:color="000000"/>
            </w:tcBorders>
          </w:tcPr>
          <w:p w14:paraId="0C7E3E4A" w14:textId="77777777" w:rsidR="00357FC4" w:rsidRDefault="00357FC4" w:rsidP="00BE27DA">
            <w:pPr>
              <w:suppressAutoHyphens w:val="0"/>
              <w:wordWrap/>
              <w:autoSpaceDE w:val="0"/>
              <w:autoSpaceDN w:val="0"/>
              <w:textAlignment w:val="auto"/>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vAlign w:val="center"/>
          </w:tcPr>
          <w:p w14:paraId="6228451E" w14:textId="643AAE0B" w:rsidR="00357FC4" w:rsidRDefault="00870098" w:rsidP="00BE27DA">
            <w:pPr>
              <w:kinsoku w:val="0"/>
              <w:wordWrap/>
              <w:overflowPunct w:val="0"/>
              <w:autoSpaceDE w:val="0"/>
              <w:autoSpaceDN w:val="0"/>
              <w:jc w:val="both"/>
              <w:rPr>
                <w:rFonts w:hAnsi="Times New Roman" w:cs="Times New Roman"/>
              </w:rPr>
            </w:pPr>
            <w:r>
              <w:rPr>
                <w:rFonts w:hint="eastAsia"/>
              </w:rPr>
              <w:t>エネルギー</w:t>
            </w:r>
            <w:r w:rsidR="00357FC4">
              <w:rPr>
                <w:rFonts w:hint="eastAsia"/>
              </w:rPr>
              <w:t>管理士数</w:t>
            </w:r>
          </w:p>
        </w:tc>
        <w:tc>
          <w:tcPr>
            <w:tcW w:w="2892" w:type="dxa"/>
            <w:gridSpan w:val="2"/>
            <w:tcBorders>
              <w:top w:val="single" w:sz="4" w:space="0" w:color="000000"/>
              <w:left w:val="single" w:sz="4" w:space="0" w:color="000000"/>
              <w:bottom w:val="nil"/>
              <w:right w:val="single" w:sz="4" w:space="0" w:color="000000"/>
            </w:tcBorders>
          </w:tcPr>
          <w:p w14:paraId="3DF07E7E" w14:textId="77777777" w:rsidR="00357FC4" w:rsidRDefault="00357FC4" w:rsidP="00BE27DA">
            <w:pPr>
              <w:kinsoku w:val="0"/>
              <w:wordWrap/>
              <w:overflowPunct w:val="0"/>
              <w:autoSpaceDE w:val="0"/>
              <w:autoSpaceDN w:val="0"/>
              <w:rPr>
                <w:rFonts w:hAnsi="Times New Roman" w:cs="Times New Roman"/>
              </w:rPr>
            </w:pPr>
          </w:p>
          <w:p w14:paraId="4E318582"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 xml:space="preserve">　　</w:t>
            </w:r>
          </w:p>
          <w:p w14:paraId="5CDBAEFB"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名</w:t>
            </w:r>
          </w:p>
          <w:p w14:paraId="72D4BC74" w14:textId="77777777" w:rsidR="00357FC4" w:rsidRDefault="00357FC4" w:rsidP="00BE27DA">
            <w:pPr>
              <w:kinsoku w:val="0"/>
              <w:wordWrap/>
              <w:overflowPunct w:val="0"/>
              <w:autoSpaceDE w:val="0"/>
              <w:autoSpaceDN w:val="0"/>
              <w:rPr>
                <w:rFonts w:hAnsi="Times New Roman" w:cs="Times New Roman"/>
              </w:rPr>
            </w:pPr>
          </w:p>
        </w:tc>
        <w:tc>
          <w:tcPr>
            <w:tcW w:w="1748" w:type="dxa"/>
            <w:gridSpan w:val="3"/>
            <w:tcBorders>
              <w:top w:val="single" w:sz="4" w:space="0" w:color="000000"/>
              <w:left w:val="single" w:sz="4" w:space="0" w:color="000000"/>
              <w:bottom w:val="nil"/>
              <w:right w:val="single" w:sz="4" w:space="0" w:color="000000"/>
            </w:tcBorders>
            <w:vAlign w:val="center"/>
          </w:tcPr>
          <w:p w14:paraId="664EB635" w14:textId="77777777" w:rsidR="00357FC4" w:rsidRDefault="00357FC4" w:rsidP="00BE27DA">
            <w:pPr>
              <w:kinsoku w:val="0"/>
              <w:wordWrap/>
              <w:overflowPunct w:val="0"/>
              <w:autoSpaceDE w:val="0"/>
              <w:autoSpaceDN w:val="0"/>
              <w:jc w:val="both"/>
              <w:rPr>
                <w:rFonts w:hAnsi="Times New Roman" w:cs="Times New Roman"/>
              </w:rPr>
            </w:pPr>
            <w:r>
              <w:rPr>
                <w:rFonts w:hint="eastAsia"/>
              </w:rPr>
              <w:t>指定工場にあって</w:t>
            </w:r>
          </w:p>
          <w:p w14:paraId="74B10A0F" w14:textId="77777777" w:rsidR="00357FC4" w:rsidRDefault="00357FC4" w:rsidP="00BE27DA">
            <w:pPr>
              <w:kinsoku w:val="0"/>
              <w:wordWrap/>
              <w:overflowPunct w:val="0"/>
              <w:autoSpaceDE w:val="0"/>
              <w:autoSpaceDN w:val="0"/>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は管理者数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は管理者数</w:t>
            </w:r>
            <w:r>
              <w:rPr>
                <w:rFonts w:hAnsi="Times New Roman" w:cs="Times New Roman"/>
                <w:color w:val="auto"/>
              </w:rPr>
              <w:fldChar w:fldCharType="end"/>
            </w:r>
          </w:p>
          <w:p w14:paraId="46DBD67D" w14:textId="77777777" w:rsidR="00357FC4" w:rsidRDefault="00357FC4" w:rsidP="00BE27DA">
            <w:pPr>
              <w:kinsoku w:val="0"/>
              <w:wordWrap/>
              <w:overflowPunct w:val="0"/>
              <w:autoSpaceDE w:val="0"/>
              <w:autoSpaceDN w:val="0"/>
              <w:jc w:val="both"/>
              <w:rPr>
                <w:rFonts w:hAnsi="Times New Roman" w:cs="Times New Roman"/>
              </w:rPr>
            </w:pPr>
            <w:r>
              <w:rPr>
                <w:rFonts w:hint="eastAsia"/>
              </w:rPr>
              <w:t>又は管理員数</w:t>
            </w:r>
          </w:p>
        </w:tc>
        <w:tc>
          <w:tcPr>
            <w:tcW w:w="2878" w:type="dxa"/>
            <w:tcBorders>
              <w:top w:val="single" w:sz="4" w:space="0" w:color="000000"/>
              <w:left w:val="single" w:sz="4" w:space="0" w:color="000000"/>
              <w:bottom w:val="nil"/>
              <w:right w:val="single" w:sz="4" w:space="0" w:color="000000"/>
            </w:tcBorders>
          </w:tcPr>
          <w:p w14:paraId="7AC048C2" w14:textId="77777777" w:rsidR="00357FC4" w:rsidRDefault="00357FC4" w:rsidP="00BE27DA">
            <w:pPr>
              <w:kinsoku w:val="0"/>
              <w:wordWrap/>
              <w:overflowPunct w:val="0"/>
              <w:autoSpaceDE w:val="0"/>
              <w:autoSpaceDN w:val="0"/>
              <w:rPr>
                <w:rFonts w:hAnsi="Times New Roman" w:cs="Times New Roman"/>
              </w:rPr>
            </w:pPr>
          </w:p>
          <w:p w14:paraId="3DB42207" w14:textId="77777777" w:rsidR="00357FC4" w:rsidRDefault="00357FC4" w:rsidP="00BE27DA">
            <w:pPr>
              <w:kinsoku w:val="0"/>
              <w:wordWrap/>
              <w:overflowPunct w:val="0"/>
              <w:autoSpaceDE w:val="0"/>
              <w:autoSpaceDN w:val="0"/>
              <w:rPr>
                <w:rFonts w:hAnsi="Times New Roman" w:cs="Times New Roman"/>
              </w:rPr>
            </w:pPr>
          </w:p>
          <w:p w14:paraId="428A4195"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 xml:space="preserve">　　　　　　　　　</w:t>
            </w:r>
            <w:r>
              <w:t xml:space="preserve"> </w:t>
            </w:r>
            <w:r>
              <w:rPr>
                <w:rFonts w:hint="eastAsia"/>
              </w:rPr>
              <w:t>名</w:t>
            </w:r>
          </w:p>
          <w:p w14:paraId="4D02BF34" w14:textId="77777777" w:rsidR="00357FC4" w:rsidRDefault="00357FC4" w:rsidP="00BE27DA">
            <w:pPr>
              <w:kinsoku w:val="0"/>
              <w:wordWrap/>
              <w:overflowPunct w:val="0"/>
              <w:autoSpaceDE w:val="0"/>
              <w:autoSpaceDN w:val="0"/>
              <w:rPr>
                <w:rFonts w:hAnsi="Times New Roman" w:cs="Times New Roman"/>
              </w:rPr>
            </w:pPr>
          </w:p>
        </w:tc>
      </w:tr>
      <w:tr w:rsidR="00357FC4" w14:paraId="71A14B41" w14:textId="77777777">
        <w:tc>
          <w:tcPr>
            <w:tcW w:w="385" w:type="dxa"/>
            <w:vMerge/>
            <w:tcBorders>
              <w:left w:val="single" w:sz="4" w:space="0" w:color="000000"/>
              <w:right w:val="single" w:sz="4" w:space="0" w:color="000000"/>
            </w:tcBorders>
          </w:tcPr>
          <w:p w14:paraId="02B810C3" w14:textId="77777777" w:rsidR="00357FC4" w:rsidRDefault="00357FC4">
            <w:pPr>
              <w:suppressAutoHyphens w:val="0"/>
              <w:wordWrap/>
              <w:autoSpaceDE w:val="0"/>
              <w:autoSpaceDN w:val="0"/>
              <w:textAlignment w:val="auto"/>
              <w:rPr>
                <w:rFonts w:hAnsi="Times New Roman" w:cs="Times New Roman"/>
              </w:rPr>
            </w:pPr>
          </w:p>
        </w:tc>
        <w:tc>
          <w:tcPr>
            <w:tcW w:w="4434" w:type="dxa"/>
            <w:gridSpan w:val="4"/>
            <w:tcBorders>
              <w:top w:val="single" w:sz="4" w:space="0" w:color="000000"/>
              <w:left w:val="single" w:sz="4" w:space="0" w:color="000000"/>
              <w:bottom w:val="nil"/>
              <w:right w:val="single" w:sz="4" w:space="0" w:color="000000"/>
            </w:tcBorders>
          </w:tcPr>
          <w:p w14:paraId="6A67C29B" w14:textId="77777777" w:rsidR="00357FC4" w:rsidRDefault="00357FC4">
            <w:pPr>
              <w:kinsoku w:val="0"/>
              <w:overflowPunct w:val="0"/>
              <w:autoSpaceDE w:val="0"/>
              <w:autoSpaceDN w:val="0"/>
              <w:spacing w:line="158" w:lineRule="exact"/>
              <w:rPr>
                <w:rFonts w:hAnsi="Times New Roman" w:cs="Times New Roman"/>
              </w:rPr>
            </w:pPr>
          </w:p>
          <w:p w14:paraId="29A1B63D"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w:instrText>
            </w:r>
            <w:r>
              <w:instrText xml:space="preserve"> </w:instrText>
            </w:r>
            <w:r>
              <w:rPr>
                <w:rFonts w:hint="eastAsia"/>
              </w:rPr>
              <w:instrText>間</w:instrText>
            </w:r>
            <w:r>
              <w:instrText xml:space="preserve"> </w:instrText>
            </w:r>
            <w:r>
              <w:rPr>
                <w:rFonts w:hint="eastAsia"/>
              </w:rPr>
              <w:instrText>エネルギー</w:instrText>
            </w:r>
            <w:r>
              <w:instrText xml:space="preserve"> </w:instrText>
            </w:r>
            <w:r>
              <w:rPr>
                <w:rFonts w:hint="eastAsia"/>
              </w:rPr>
              <w:instrText>使</w:instrText>
            </w:r>
            <w:r>
              <w:instrText xml:space="preserve"> </w:instrText>
            </w:r>
            <w:r>
              <w:rPr>
                <w:rFonts w:hint="eastAsia"/>
              </w:rPr>
              <w:instrText>用</w:instrText>
            </w:r>
            <w:r>
              <w:instrText xml:space="preserve"> </w:instrText>
            </w:r>
            <w:r>
              <w:rPr>
                <w:rFonts w:hint="eastAsia"/>
              </w:rPr>
              <w:instrText>量（原</w:instrText>
            </w:r>
            <w:r>
              <w:instrText xml:space="preserve"> </w:instrText>
            </w:r>
            <w:r>
              <w:rPr>
                <w:rFonts w:hint="eastAsia"/>
              </w:rPr>
              <w:instrText>油</w:instrText>
            </w:r>
            <w:r>
              <w:instrText xml:space="preserve"> </w:instrText>
            </w:r>
            <w:r>
              <w:rPr>
                <w:rFonts w:hint="eastAsia"/>
              </w:rPr>
              <w:instrText>換</w:instrText>
            </w:r>
            <w:r>
              <w:instrText xml:space="preserve"> </w:instrText>
            </w:r>
            <w:r>
              <w:rPr>
                <w:rFonts w:hint="eastAsia"/>
              </w:rPr>
              <w:instrText>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w:t>
            </w:r>
            <w:r>
              <w:t xml:space="preserve"> </w:t>
            </w:r>
            <w:r>
              <w:rPr>
                <w:rFonts w:hint="eastAsia"/>
              </w:rPr>
              <w:t>間</w:t>
            </w:r>
            <w:r>
              <w:t xml:space="preserve"> </w:t>
            </w:r>
            <w:r>
              <w:rPr>
                <w:rFonts w:hint="eastAsia"/>
              </w:rPr>
              <w:t>エネルギー</w:t>
            </w:r>
            <w:r>
              <w:t xml:space="preserve"> </w:t>
            </w:r>
            <w:r>
              <w:rPr>
                <w:rFonts w:hint="eastAsia"/>
              </w:rPr>
              <w:t>使</w:t>
            </w:r>
            <w:r>
              <w:t xml:space="preserve"> </w:t>
            </w:r>
            <w:r>
              <w:rPr>
                <w:rFonts w:hint="eastAsia"/>
              </w:rPr>
              <w:t>用</w:t>
            </w:r>
            <w:r>
              <w:t xml:space="preserve"> </w:t>
            </w:r>
            <w:r>
              <w:rPr>
                <w:rFonts w:hint="eastAsia"/>
              </w:rPr>
              <w:t>量（原</w:t>
            </w:r>
            <w:r>
              <w:t xml:space="preserve"> </w:t>
            </w:r>
            <w:r>
              <w:rPr>
                <w:rFonts w:hint="eastAsia"/>
              </w:rPr>
              <w:t>油</w:t>
            </w:r>
            <w:r>
              <w:t xml:space="preserve"> </w:t>
            </w:r>
            <w:r>
              <w:rPr>
                <w:rFonts w:hint="eastAsia"/>
              </w:rPr>
              <w:t>換</w:t>
            </w:r>
            <w:r>
              <w:t xml:space="preserve"> </w:t>
            </w:r>
            <w:r>
              <w:rPr>
                <w:rFonts w:hint="eastAsia"/>
              </w:rPr>
              <w:t>算）</w:t>
            </w:r>
            <w:r>
              <w:rPr>
                <w:rFonts w:hAnsi="Times New Roman" w:cs="Times New Roman"/>
                <w:color w:val="auto"/>
              </w:rPr>
              <w:fldChar w:fldCharType="end"/>
            </w:r>
          </w:p>
        </w:tc>
        <w:tc>
          <w:tcPr>
            <w:tcW w:w="4626" w:type="dxa"/>
            <w:gridSpan w:val="4"/>
            <w:tcBorders>
              <w:top w:val="single" w:sz="4" w:space="0" w:color="000000"/>
              <w:left w:val="single" w:sz="4" w:space="0" w:color="000000"/>
              <w:bottom w:val="nil"/>
              <w:right w:val="single" w:sz="4" w:space="0" w:color="000000"/>
            </w:tcBorders>
          </w:tcPr>
          <w:p w14:paraId="3BD90B4A" w14:textId="77777777" w:rsidR="00357FC4" w:rsidRDefault="00357FC4">
            <w:pPr>
              <w:kinsoku w:val="0"/>
              <w:overflowPunct w:val="0"/>
              <w:autoSpaceDE w:val="0"/>
              <w:autoSpaceDN w:val="0"/>
              <w:spacing w:line="158" w:lineRule="exact"/>
              <w:rPr>
                <w:rFonts w:hAnsi="Times New Roman" w:cs="Times New Roman"/>
              </w:rPr>
            </w:pPr>
          </w:p>
          <w:p w14:paraId="1092FA84" w14:textId="5E8DCC2E"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r>
              <w:t xml:space="preserve">    </w:t>
            </w:r>
            <w:r>
              <w:rPr>
                <w:rFonts w:hint="eastAsia"/>
              </w:rPr>
              <w:t xml:space="preserve">　</w:t>
            </w:r>
            <w:r w:rsidR="00371E21">
              <w:rPr>
                <w:rFonts w:hint="eastAsia"/>
              </w:rPr>
              <w:t>ｋℓ</w:t>
            </w:r>
          </w:p>
        </w:tc>
      </w:tr>
      <w:tr w:rsidR="00357FC4" w14:paraId="2CD978BE" w14:textId="77777777">
        <w:tc>
          <w:tcPr>
            <w:tcW w:w="385" w:type="dxa"/>
            <w:vMerge/>
            <w:tcBorders>
              <w:left w:val="single" w:sz="4" w:space="0" w:color="000000"/>
              <w:right w:val="single" w:sz="4" w:space="0" w:color="000000"/>
            </w:tcBorders>
          </w:tcPr>
          <w:p w14:paraId="53D0EA62" w14:textId="77777777" w:rsidR="00357FC4" w:rsidRDefault="00357FC4">
            <w:pPr>
              <w:suppressAutoHyphens w:val="0"/>
              <w:wordWrap/>
              <w:autoSpaceDE w:val="0"/>
              <w:autoSpaceDN w:val="0"/>
              <w:textAlignment w:val="auto"/>
              <w:rPr>
                <w:rFonts w:hAnsi="Times New Roman" w:cs="Times New Roman"/>
              </w:rPr>
            </w:pPr>
          </w:p>
        </w:tc>
        <w:tc>
          <w:tcPr>
            <w:tcW w:w="9060" w:type="dxa"/>
            <w:gridSpan w:val="8"/>
            <w:tcBorders>
              <w:top w:val="single" w:sz="4" w:space="0" w:color="000000"/>
              <w:left w:val="single" w:sz="4" w:space="0" w:color="000000"/>
              <w:bottom w:val="nil"/>
              <w:right w:val="single" w:sz="4" w:space="0" w:color="000000"/>
            </w:tcBorders>
          </w:tcPr>
          <w:p w14:paraId="10BC8F7D" w14:textId="77777777" w:rsidR="00357FC4" w:rsidRDefault="00357FC4" w:rsidP="00BE27DA">
            <w:pPr>
              <w:kinsoku w:val="0"/>
              <w:overflowPunct w:val="0"/>
              <w:autoSpaceDE w:val="0"/>
              <w:autoSpaceDN w:val="0"/>
              <w:rPr>
                <w:rFonts w:hAnsi="Times New Roman" w:cs="Times New Roman"/>
              </w:rPr>
            </w:pPr>
            <w:r>
              <w:t xml:space="preserve">          </w:t>
            </w:r>
            <w:r>
              <w:rPr>
                <w:rFonts w:hint="eastAsia"/>
              </w:rPr>
              <w:t xml:space="preserve">　　　　　　　　　　　　</w:t>
            </w:r>
            <w:r>
              <w:t xml:space="preserve">     </w:t>
            </w:r>
            <w:r>
              <w:rPr>
                <w:rFonts w:hint="eastAsia"/>
              </w:rPr>
              <w:t>内</w:t>
            </w:r>
            <w:r>
              <w:t xml:space="preserve">        </w:t>
            </w:r>
            <w:r>
              <w:rPr>
                <w:rFonts w:hint="eastAsia"/>
              </w:rPr>
              <w:t xml:space="preserve">　訳</w:t>
            </w:r>
            <w:r>
              <w:t xml:space="preserve">  </w:t>
            </w:r>
            <w:r>
              <w:rPr>
                <w:rFonts w:hint="eastAsia"/>
              </w:rPr>
              <w:t xml:space="preserve">　　　　</w:t>
            </w:r>
          </w:p>
        </w:tc>
      </w:tr>
      <w:tr w:rsidR="00357FC4" w14:paraId="572747B9" w14:textId="77777777" w:rsidTr="00BE27DA">
        <w:trPr>
          <w:trHeight w:val="264"/>
        </w:trPr>
        <w:tc>
          <w:tcPr>
            <w:tcW w:w="385" w:type="dxa"/>
            <w:vMerge/>
            <w:tcBorders>
              <w:left w:val="single" w:sz="4" w:space="0" w:color="000000"/>
              <w:right w:val="single" w:sz="4" w:space="0" w:color="000000"/>
            </w:tcBorders>
          </w:tcPr>
          <w:p w14:paraId="2DF9CBB2" w14:textId="77777777" w:rsidR="00357FC4" w:rsidRDefault="00357FC4">
            <w:pPr>
              <w:suppressAutoHyphens w:val="0"/>
              <w:wordWrap/>
              <w:autoSpaceDE w:val="0"/>
              <w:autoSpaceDN w:val="0"/>
              <w:textAlignment w:val="auto"/>
              <w:rPr>
                <w:rFonts w:hAnsi="Times New Roman" w:cs="Times New Roman"/>
              </w:rPr>
            </w:pPr>
          </w:p>
        </w:tc>
        <w:tc>
          <w:tcPr>
            <w:tcW w:w="2892" w:type="dxa"/>
            <w:gridSpan w:val="3"/>
            <w:vMerge w:val="restart"/>
            <w:tcBorders>
              <w:top w:val="single" w:sz="4" w:space="0" w:color="000000"/>
              <w:left w:val="single" w:sz="4" w:space="0" w:color="000000"/>
              <w:right w:val="single" w:sz="4" w:space="0" w:color="000000"/>
            </w:tcBorders>
          </w:tcPr>
          <w:p w14:paraId="630827C1" w14:textId="77777777" w:rsidR="00357FC4" w:rsidRDefault="00357FC4">
            <w:pPr>
              <w:kinsoku w:val="0"/>
              <w:overflowPunct w:val="0"/>
              <w:autoSpaceDE w:val="0"/>
              <w:autoSpaceDN w:val="0"/>
              <w:spacing w:line="158" w:lineRule="exact"/>
              <w:rPr>
                <w:rFonts w:hAnsi="Times New Roman" w:cs="Times New Roman"/>
              </w:rPr>
            </w:pPr>
          </w:p>
          <w:p w14:paraId="4AEA0AE1" w14:textId="77777777" w:rsidR="00357FC4" w:rsidRDefault="00357FC4">
            <w:pPr>
              <w:kinsoku w:val="0"/>
              <w:overflowPunct w:val="0"/>
              <w:autoSpaceDE w:val="0"/>
              <w:autoSpaceDN w:val="0"/>
              <w:spacing w:line="158" w:lineRule="exact"/>
              <w:rPr>
                <w:rFonts w:hAnsi="Times New Roman" w:cs="Times New Roman"/>
              </w:rPr>
            </w:pPr>
            <w:r>
              <w:rPr>
                <w:rFonts w:hint="eastAsia"/>
              </w:rPr>
              <w:t xml:space="preserve">　　　　　　　　　　　　　　</w:t>
            </w:r>
          </w:p>
          <w:p w14:paraId="0FB02592" w14:textId="77777777" w:rsidR="00357FC4" w:rsidRDefault="00357FC4" w:rsidP="00BE27DA">
            <w:pPr>
              <w:kinsoku w:val="0"/>
              <w:overflowPunct w:val="0"/>
              <w:autoSpaceDE w:val="0"/>
              <w:autoSpaceDN w:val="0"/>
              <w:rPr>
                <w:rFonts w:hAnsi="Times New Roman" w:cs="Times New Roman"/>
              </w:rPr>
            </w:pPr>
            <w:r>
              <w:t xml:space="preserve">      </w:t>
            </w:r>
            <w:r>
              <w:rPr>
                <w:rFonts w:hint="eastAsia"/>
              </w:rPr>
              <w:t>燃</w:t>
            </w:r>
            <w:r>
              <w:t xml:space="preserve"> </w:t>
            </w:r>
            <w:r>
              <w:rPr>
                <w:rFonts w:hint="eastAsia"/>
              </w:rPr>
              <w:t>料</w:t>
            </w:r>
            <w:r>
              <w:t xml:space="preserve"> </w:t>
            </w:r>
            <w:r>
              <w:rPr>
                <w:rFonts w:hint="eastAsia"/>
              </w:rPr>
              <w:t>等</w:t>
            </w:r>
            <w:r>
              <w:t xml:space="preserve"> </w:t>
            </w:r>
            <w:r>
              <w:rPr>
                <w:rFonts w:hint="eastAsia"/>
              </w:rPr>
              <w:t>の</w:t>
            </w:r>
            <w:r>
              <w:t xml:space="preserve"> </w:t>
            </w:r>
            <w:r>
              <w:rPr>
                <w:rFonts w:hint="eastAsia"/>
              </w:rPr>
              <w:t>種</w:t>
            </w:r>
            <w:r>
              <w:t xml:space="preserve"> </w:t>
            </w:r>
            <w:r>
              <w:rPr>
                <w:rFonts w:hint="eastAsia"/>
              </w:rPr>
              <w:t>類</w:t>
            </w:r>
          </w:p>
          <w:p w14:paraId="739DFE9E"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w:t>
            </w:r>
          </w:p>
        </w:tc>
        <w:tc>
          <w:tcPr>
            <w:tcW w:w="6168" w:type="dxa"/>
            <w:gridSpan w:val="5"/>
            <w:tcBorders>
              <w:top w:val="single" w:sz="4" w:space="0" w:color="000000"/>
              <w:left w:val="single" w:sz="4" w:space="0" w:color="000000"/>
              <w:bottom w:val="nil"/>
              <w:right w:val="single" w:sz="4" w:space="0" w:color="000000"/>
            </w:tcBorders>
          </w:tcPr>
          <w:p w14:paraId="0F3DF687" w14:textId="77777777" w:rsidR="00357FC4" w:rsidRDefault="00357FC4" w:rsidP="00BE27DA">
            <w:pPr>
              <w:kinsoku w:val="0"/>
              <w:overflowPunct w:val="0"/>
              <w:autoSpaceDE w:val="0"/>
              <w:autoSpaceDN w:val="0"/>
              <w:rPr>
                <w:rFonts w:hAnsi="Times New Roman" w:cs="Times New Roman"/>
              </w:rPr>
            </w:pPr>
            <w:r>
              <w:t xml:space="preserve">                    </w:t>
            </w:r>
            <w:r>
              <w:rPr>
                <w:rFonts w:hint="eastAsia"/>
              </w:rPr>
              <w:t xml:space="preserve">　年　間　使　用　量</w:t>
            </w:r>
          </w:p>
        </w:tc>
      </w:tr>
      <w:tr w:rsidR="00357FC4" w14:paraId="6C5B443C" w14:textId="77777777">
        <w:tc>
          <w:tcPr>
            <w:tcW w:w="385" w:type="dxa"/>
            <w:vMerge/>
            <w:tcBorders>
              <w:left w:val="single" w:sz="4" w:space="0" w:color="000000"/>
              <w:right w:val="single" w:sz="4" w:space="0" w:color="000000"/>
            </w:tcBorders>
          </w:tcPr>
          <w:p w14:paraId="18F76445" w14:textId="77777777" w:rsidR="00357FC4" w:rsidRDefault="00357FC4">
            <w:pPr>
              <w:suppressAutoHyphens w:val="0"/>
              <w:wordWrap/>
              <w:autoSpaceDE w:val="0"/>
              <w:autoSpaceDN w:val="0"/>
              <w:textAlignment w:val="auto"/>
              <w:rPr>
                <w:rFonts w:hAnsi="Times New Roman" w:cs="Times New Roman"/>
              </w:rPr>
            </w:pPr>
          </w:p>
        </w:tc>
        <w:tc>
          <w:tcPr>
            <w:tcW w:w="2892" w:type="dxa"/>
            <w:gridSpan w:val="3"/>
            <w:vMerge/>
            <w:tcBorders>
              <w:left w:val="single" w:sz="4" w:space="0" w:color="000000"/>
              <w:bottom w:val="nil"/>
              <w:right w:val="single" w:sz="4" w:space="0" w:color="000000"/>
            </w:tcBorders>
          </w:tcPr>
          <w:p w14:paraId="65CE594C" w14:textId="77777777" w:rsidR="00357FC4" w:rsidRDefault="00357FC4">
            <w:pPr>
              <w:suppressAutoHyphens w:val="0"/>
              <w:wordWrap/>
              <w:autoSpaceDE w:val="0"/>
              <w:autoSpaceDN w:val="0"/>
              <w:textAlignment w:val="auto"/>
              <w:rPr>
                <w:rFonts w:hAnsi="Times New Roman" w:cs="Times New Roman"/>
              </w:rPr>
            </w:pPr>
          </w:p>
        </w:tc>
        <w:tc>
          <w:tcPr>
            <w:tcW w:w="3084" w:type="dxa"/>
            <w:gridSpan w:val="3"/>
            <w:tcBorders>
              <w:top w:val="single" w:sz="4" w:space="0" w:color="000000"/>
              <w:left w:val="single" w:sz="4" w:space="0" w:color="000000"/>
              <w:bottom w:val="nil"/>
              <w:right w:val="single" w:sz="4" w:space="0" w:color="000000"/>
            </w:tcBorders>
          </w:tcPr>
          <w:p w14:paraId="38449539" w14:textId="77777777" w:rsidR="00357FC4" w:rsidRDefault="00357FC4">
            <w:pPr>
              <w:kinsoku w:val="0"/>
              <w:overflowPunct w:val="0"/>
              <w:autoSpaceDE w:val="0"/>
              <w:autoSpaceDN w:val="0"/>
              <w:spacing w:line="158" w:lineRule="exact"/>
              <w:rPr>
                <w:rFonts w:hAnsi="Times New Roman" w:cs="Times New Roman"/>
              </w:rPr>
            </w:pPr>
          </w:p>
          <w:p w14:paraId="3A1D72AA"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燃　料　等　の　使　用　量　</w:t>
            </w:r>
          </w:p>
        </w:tc>
        <w:tc>
          <w:tcPr>
            <w:tcW w:w="3084" w:type="dxa"/>
            <w:gridSpan w:val="2"/>
            <w:tcBorders>
              <w:top w:val="single" w:sz="4" w:space="0" w:color="000000"/>
              <w:left w:val="single" w:sz="4" w:space="0" w:color="000000"/>
              <w:bottom w:val="nil"/>
              <w:right w:val="single" w:sz="4" w:space="0" w:color="000000"/>
            </w:tcBorders>
          </w:tcPr>
          <w:p w14:paraId="16C4BE20" w14:textId="77777777" w:rsidR="00357FC4" w:rsidRDefault="00357FC4">
            <w:pPr>
              <w:kinsoku w:val="0"/>
              <w:overflowPunct w:val="0"/>
              <w:autoSpaceDE w:val="0"/>
              <w:autoSpaceDN w:val="0"/>
              <w:spacing w:line="158" w:lineRule="exact"/>
              <w:rPr>
                <w:rFonts w:hAnsi="Times New Roman" w:cs="Times New Roman"/>
              </w:rPr>
            </w:pPr>
          </w:p>
          <w:p w14:paraId="14BE875A"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原　油　換　算　使　用　量</w:t>
            </w:r>
          </w:p>
        </w:tc>
      </w:tr>
      <w:tr w:rsidR="00357FC4" w14:paraId="6ECBCBFA" w14:textId="77777777">
        <w:tc>
          <w:tcPr>
            <w:tcW w:w="385" w:type="dxa"/>
            <w:vMerge/>
            <w:tcBorders>
              <w:left w:val="single" w:sz="4" w:space="0" w:color="000000"/>
              <w:right w:val="single" w:sz="4" w:space="0" w:color="000000"/>
            </w:tcBorders>
          </w:tcPr>
          <w:p w14:paraId="0455A903" w14:textId="77777777" w:rsidR="00357FC4" w:rsidRDefault="00357FC4">
            <w:pPr>
              <w:suppressAutoHyphens w:val="0"/>
              <w:wordWrap/>
              <w:autoSpaceDE w:val="0"/>
              <w:autoSpaceDN w:val="0"/>
              <w:textAlignment w:val="auto"/>
              <w:rPr>
                <w:rFonts w:hAnsi="Times New Roman" w:cs="Times New Roman"/>
              </w:rPr>
            </w:pPr>
          </w:p>
        </w:tc>
        <w:tc>
          <w:tcPr>
            <w:tcW w:w="2892" w:type="dxa"/>
            <w:gridSpan w:val="3"/>
            <w:tcBorders>
              <w:top w:val="single" w:sz="4" w:space="0" w:color="000000"/>
              <w:left w:val="single" w:sz="4" w:space="0" w:color="000000"/>
              <w:bottom w:val="nil"/>
              <w:right w:val="single" w:sz="4" w:space="0" w:color="000000"/>
            </w:tcBorders>
          </w:tcPr>
          <w:p w14:paraId="65418B44" w14:textId="77777777" w:rsidR="00357FC4" w:rsidRDefault="00357FC4">
            <w:pPr>
              <w:kinsoku w:val="0"/>
              <w:overflowPunct w:val="0"/>
              <w:autoSpaceDE w:val="0"/>
              <w:autoSpaceDN w:val="0"/>
              <w:spacing w:line="158" w:lineRule="exact"/>
              <w:rPr>
                <w:rFonts w:hAnsi="Times New Roman" w:cs="Times New Roman"/>
              </w:rPr>
            </w:pPr>
          </w:p>
          <w:p w14:paraId="1E888BDE" w14:textId="77777777" w:rsidR="00357FC4" w:rsidRDefault="00357FC4">
            <w:pPr>
              <w:kinsoku w:val="0"/>
              <w:overflowPunct w:val="0"/>
              <w:autoSpaceDE w:val="0"/>
              <w:autoSpaceDN w:val="0"/>
              <w:spacing w:line="318" w:lineRule="atLeast"/>
              <w:rPr>
                <w:rFonts w:hAnsi="Times New Roman" w:cs="Times New Roman"/>
              </w:rPr>
            </w:pPr>
          </w:p>
          <w:p w14:paraId="776A8728" w14:textId="77777777" w:rsidR="00357FC4" w:rsidRDefault="00357FC4">
            <w:pPr>
              <w:kinsoku w:val="0"/>
              <w:overflowPunct w:val="0"/>
              <w:autoSpaceDE w:val="0"/>
              <w:autoSpaceDN w:val="0"/>
              <w:spacing w:line="318" w:lineRule="atLeast"/>
              <w:rPr>
                <w:rFonts w:hAnsi="Times New Roman" w:cs="Times New Roman"/>
              </w:rPr>
            </w:pPr>
          </w:p>
          <w:p w14:paraId="4CCFFC9F" w14:textId="77777777" w:rsidR="00357FC4" w:rsidRDefault="00357FC4">
            <w:pPr>
              <w:kinsoku w:val="0"/>
              <w:overflowPunct w:val="0"/>
              <w:autoSpaceDE w:val="0"/>
              <w:autoSpaceDN w:val="0"/>
              <w:spacing w:line="318" w:lineRule="atLeast"/>
              <w:rPr>
                <w:rFonts w:hAnsi="Times New Roman" w:cs="Times New Roman"/>
              </w:rPr>
            </w:pPr>
          </w:p>
          <w:p w14:paraId="621B3999" w14:textId="77777777" w:rsidR="00357FC4" w:rsidRDefault="00357FC4">
            <w:pPr>
              <w:kinsoku w:val="0"/>
              <w:overflowPunct w:val="0"/>
              <w:autoSpaceDE w:val="0"/>
              <w:autoSpaceDN w:val="0"/>
              <w:spacing w:line="318" w:lineRule="exact"/>
              <w:rPr>
                <w:rFonts w:hAnsi="Times New Roman" w:cs="Times New Roman"/>
              </w:rPr>
            </w:pPr>
          </w:p>
        </w:tc>
        <w:tc>
          <w:tcPr>
            <w:tcW w:w="3084" w:type="dxa"/>
            <w:gridSpan w:val="3"/>
            <w:tcBorders>
              <w:top w:val="single" w:sz="4" w:space="0" w:color="000000"/>
              <w:left w:val="single" w:sz="4" w:space="0" w:color="000000"/>
              <w:bottom w:val="nil"/>
              <w:right w:val="single" w:sz="4" w:space="0" w:color="000000"/>
            </w:tcBorders>
          </w:tcPr>
          <w:p w14:paraId="497D9A9E" w14:textId="77777777" w:rsidR="00357FC4" w:rsidRDefault="00357FC4">
            <w:pPr>
              <w:kinsoku w:val="0"/>
              <w:overflowPunct w:val="0"/>
              <w:autoSpaceDE w:val="0"/>
              <w:autoSpaceDN w:val="0"/>
              <w:spacing w:line="158" w:lineRule="exact"/>
              <w:rPr>
                <w:rFonts w:hAnsi="Times New Roman" w:cs="Times New Roman"/>
              </w:rPr>
            </w:pPr>
          </w:p>
          <w:p w14:paraId="72A178C9" w14:textId="35ADA129" w:rsidR="00357FC4" w:rsidRDefault="000000D4">
            <w:pPr>
              <w:kinsoku w:val="0"/>
              <w:overflowPunct w:val="0"/>
              <w:autoSpaceDE w:val="0"/>
              <w:autoSpaceDN w:val="0"/>
              <w:spacing w:line="318" w:lineRule="atLeast"/>
              <w:rPr>
                <w:rFonts w:hAnsi="Times New Roman" w:cs="Times New Roman"/>
              </w:rPr>
            </w:pPr>
            <w:r>
              <w:rPr>
                <w:noProof/>
              </w:rPr>
              <mc:AlternateContent>
                <mc:Choice Requires="wps">
                  <w:drawing>
                    <wp:anchor distT="0" distB="0" distL="114300" distR="114300" simplePos="0" relativeHeight="251657216" behindDoc="0" locked="0" layoutInCell="1" allowOverlap="1" wp14:anchorId="1B884A61" wp14:editId="569A3617">
                      <wp:simplePos x="0" y="0"/>
                      <wp:positionH relativeFrom="column">
                        <wp:posOffset>1344295</wp:posOffset>
                      </wp:positionH>
                      <wp:positionV relativeFrom="paragraph">
                        <wp:posOffset>6985</wp:posOffset>
                      </wp:positionV>
                      <wp:extent cx="90805" cy="77978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79780"/>
                              </a:xfrm>
                              <a:prstGeom prst="leftBracket">
                                <a:avLst>
                                  <a:gd name="adj" fmla="val 715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FFA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5.85pt;margin-top:.55pt;width:7.15pt;height:6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">
                      <v:textbox inset="5.85pt,.7pt,5.85pt,.7pt"/>
                    </v:shape>
                  </w:pict>
                </mc:Fallback>
              </mc:AlternateContent>
            </w:r>
            <w:r w:rsidR="00357FC4">
              <w:t xml:space="preserve">                  </w:t>
            </w:r>
            <w:r w:rsidR="00357FC4">
              <w:rPr>
                <w:rFonts w:hint="eastAsia"/>
              </w:rPr>
              <w:t xml:space="preserve">　　　</w:t>
            </w:r>
            <w:r w:rsidR="00371E21">
              <w:rPr>
                <w:rFonts w:hint="eastAsia"/>
              </w:rPr>
              <w:t>ｋℓ</w:t>
            </w:r>
          </w:p>
          <w:p w14:paraId="37A3AB9C"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r>
              <w:t xml:space="preserve">    </w:t>
            </w:r>
            <w:r>
              <w:rPr>
                <w:rFonts w:hint="eastAsia"/>
              </w:rPr>
              <w:t xml:space="preserve">　ｔ</w:t>
            </w:r>
          </w:p>
          <w:p w14:paraId="1CFB4B6D"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千ｍ</w:t>
            </w:r>
            <w:r>
              <w:rPr>
                <w:rFonts w:hint="eastAsia"/>
                <w:vertAlign w:val="superscript"/>
              </w:rPr>
              <w:t>３</w:t>
            </w:r>
          </w:p>
          <w:p w14:paraId="6F896093"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ｋＪ</w:t>
            </w:r>
          </w:p>
        </w:tc>
        <w:tc>
          <w:tcPr>
            <w:tcW w:w="3084" w:type="dxa"/>
            <w:gridSpan w:val="2"/>
            <w:tcBorders>
              <w:top w:val="single" w:sz="4" w:space="0" w:color="000000"/>
              <w:left w:val="single" w:sz="4" w:space="0" w:color="000000"/>
              <w:bottom w:val="nil"/>
              <w:right w:val="single" w:sz="4" w:space="0" w:color="000000"/>
            </w:tcBorders>
          </w:tcPr>
          <w:p w14:paraId="044AC84A" w14:textId="77777777" w:rsidR="00357FC4" w:rsidRDefault="00357FC4">
            <w:pPr>
              <w:kinsoku w:val="0"/>
              <w:overflowPunct w:val="0"/>
              <w:autoSpaceDE w:val="0"/>
              <w:autoSpaceDN w:val="0"/>
              <w:spacing w:line="158" w:lineRule="exact"/>
              <w:rPr>
                <w:rFonts w:hAnsi="Times New Roman" w:cs="Times New Roman"/>
              </w:rPr>
            </w:pPr>
          </w:p>
          <w:p w14:paraId="43F26D1D"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p>
          <w:p w14:paraId="4650CE25" w14:textId="77777777" w:rsidR="00357FC4" w:rsidRDefault="00357FC4">
            <w:pPr>
              <w:kinsoku w:val="0"/>
              <w:overflowPunct w:val="0"/>
              <w:autoSpaceDE w:val="0"/>
              <w:autoSpaceDN w:val="0"/>
              <w:spacing w:line="318" w:lineRule="atLeast"/>
              <w:rPr>
                <w:rFonts w:hAnsi="Times New Roman" w:cs="Times New Roman"/>
              </w:rPr>
            </w:pPr>
          </w:p>
          <w:p w14:paraId="25014EC4" w14:textId="372D2A62" w:rsidR="00357FC4" w:rsidRDefault="00357FC4">
            <w:pPr>
              <w:kinsoku w:val="0"/>
              <w:overflowPunct w:val="0"/>
              <w:autoSpaceDE w:val="0"/>
              <w:autoSpaceDN w:val="0"/>
              <w:spacing w:line="318" w:lineRule="atLeast"/>
              <w:rPr>
                <w:rFonts w:hAnsi="Times New Roman" w:cs="Times New Roman"/>
              </w:rPr>
            </w:pPr>
            <w:r>
              <w:t xml:space="preserve">                         </w:t>
            </w:r>
            <w:r w:rsidR="00371E21">
              <w:rPr>
                <w:rFonts w:hint="eastAsia"/>
              </w:rPr>
              <w:t>ｋℓ</w:t>
            </w:r>
          </w:p>
          <w:p w14:paraId="3E376934" w14:textId="77777777" w:rsidR="00357FC4" w:rsidRDefault="00357FC4">
            <w:pPr>
              <w:kinsoku w:val="0"/>
              <w:overflowPunct w:val="0"/>
              <w:autoSpaceDE w:val="0"/>
              <w:autoSpaceDN w:val="0"/>
              <w:spacing w:line="318" w:lineRule="exact"/>
              <w:rPr>
                <w:rFonts w:hAnsi="Times New Roman" w:cs="Times New Roman"/>
              </w:rPr>
            </w:pPr>
          </w:p>
        </w:tc>
      </w:tr>
      <w:tr w:rsidR="00357FC4" w14:paraId="4AC4D797" w14:textId="77777777" w:rsidTr="00B3298B">
        <w:tc>
          <w:tcPr>
            <w:tcW w:w="385" w:type="dxa"/>
            <w:vMerge/>
            <w:tcBorders>
              <w:left w:val="single" w:sz="4" w:space="0" w:color="000000"/>
              <w:right w:val="single" w:sz="4" w:space="0" w:color="000000"/>
            </w:tcBorders>
          </w:tcPr>
          <w:p w14:paraId="1B5D18BA" w14:textId="77777777" w:rsidR="00357FC4" w:rsidRDefault="00357FC4">
            <w:pPr>
              <w:suppressAutoHyphens w:val="0"/>
              <w:wordWrap/>
              <w:autoSpaceDE w:val="0"/>
              <w:autoSpaceDN w:val="0"/>
              <w:textAlignment w:val="auto"/>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tcPr>
          <w:p w14:paraId="5D8A686B" w14:textId="77777777" w:rsidR="00357FC4" w:rsidRDefault="00357FC4">
            <w:pPr>
              <w:kinsoku w:val="0"/>
              <w:overflowPunct w:val="0"/>
              <w:autoSpaceDE w:val="0"/>
              <w:autoSpaceDN w:val="0"/>
              <w:spacing w:line="158" w:lineRule="exact"/>
              <w:rPr>
                <w:rFonts w:hAnsi="Times New Roman" w:cs="Times New Roman"/>
              </w:rPr>
            </w:pPr>
          </w:p>
          <w:p w14:paraId="21D4AA56"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契約電力</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契約電力</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76977A6F" w14:textId="77777777" w:rsidR="00357FC4" w:rsidRDefault="00357FC4">
            <w:pPr>
              <w:kinsoku w:val="0"/>
              <w:overflowPunct w:val="0"/>
              <w:autoSpaceDE w:val="0"/>
              <w:autoSpaceDN w:val="0"/>
              <w:spacing w:line="158" w:lineRule="exact"/>
              <w:rPr>
                <w:rFonts w:hAnsi="Times New Roman" w:cs="Times New Roman"/>
              </w:rPr>
            </w:pPr>
          </w:p>
          <w:p w14:paraId="2C40E252"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ｋＷ</w:t>
            </w:r>
          </w:p>
        </w:tc>
        <w:tc>
          <w:tcPr>
            <w:tcW w:w="1748" w:type="dxa"/>
            <w:gridSpan w:val="3"/>
            <w:tcBorders>
              <w:top w:val="single" w:sz="4" w:space="0" w:color="000000"/>
              <w:left w:val="single" w:sz="4" w:space="0" w:color="000000"/>
              <w:bottom w:val="nil"/>
              <w:right w:val="single" w:sz="4" w:space="0" w:color="000000"/>
            </w:tcBorders>
          </w:tcPr>
          <w:p w14:paraId="50373024" w14:textId="77777777" w:rsidR="00357FC4" w:rsidRDefault="00357FC4">
            <w:pPr>
              <w:kinsoku w:val="0"/>
              <w:overflowPunct w:val="0"/>
              <w:autoSpaceDE w:val="0"/>
              <w:autoSpaceDN w:val="0"/>
              <w:spacing w:line="158" w:lineRule="exact"/>
              <w:rPr>
                <w:rFonts w:hAnsi="Times New Roman" w:cs="Times New Roman"/>
              </w:rPr>
            </w:pPr>
          </w:p>
          <w:p w14:paraId="703EB270"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年間電力使用量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年間電力使用量</w:t>
            </w:r>
            <w:r>
              <w:rPr>
                <w:rFonts w:hAnsi="Times New Roman" w:cs="Times New Roman"/>
                <w:color w:val="auto"/>
              </w:rPr>
              <w:fldChar w:fldCharType="end"/>
            </w:r>
          </w:p>
        </w:tc>
        <w:tc>
          <w:tcPr>
            <w:tcW w:w="2878" w:type="dxa"/>
            <w:tcBorders>
              <w:top w:val="single" w:sz="4" w:space="0" w:color="000000"/>
              <w:left w:val="single" w:sz="4" w:space="0" w:color="000000"/>
              <w:bottom w:val="nil"/>
              <w:right w:val="single" w:sz="4" w:space="0" w:color="000000"/>
            </w:tcBorders>
          </w:tcPr>
          <w:p w14:paraId="305058F7" w14:textId="77777777" w:rsidR="00357FC4" w:rsidRDefault="00357FC4">
            <w:pPr>
              <w:kinsoku w:val="0"/>
              <w:overflowPunct w:val="0"/>
              <w:autoSpaceDE w:val="0"/>
              <w:autoSpaceDN w:val="0"/>
              <w:spacing w:line="158" w:lineRule="exact"/>
              <w:rPr>
                <w:rFonts w:hAnsi="Times New Roman" w:cs="Times New Roman"/>
              </w:rPr>
            </w:pPr>
          </w:p>
          <w:p w14:paraId="1571D353"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r>
              <w:t xml:space="preserve"> </w:t>
            </w:r>
            <w:r>
              <w:rPr>
                <w:rFonts w:hint="eastAsia"/>
              </w:rPr>
              <w:t xml:space="preserve">　　万ｋＷｈ</w:t>
            </w:r>
          </w:p>
        </w:tc>
      </w:tr>
      <w:tr w:rsidR="00357FC4" w14:paraId="4E1BB9DB" w14:textId="77777777" w:rsidTr="00B3298B">
        <w:tc>
          <w:tcPr>
            <w:tcW w:w="385" w:type="dxa"/>
            <w:vMerge/>
            <w:tcBorders>
              <w:left w:val="single" w:sz="4" w:space="0" w:color="000000"/>
              <w:right w:val="single" w:sz="4" w:space="0" w:color="000000"/>
            </w:tcBorders>
          </w:tcPr>
          <w:p w14:paraId="7C8F9DC9" w14:textId="77777777" w:rsidR="00357FC4" w:rsidRDefault="00357FC4">
            <w:pPr>
              <w:suppressAutoHyphens w:val="0"/>
              <w:wordWrap/>
              <w:autoSpaceDE w:val="0"/>
              <w:autoSpaceDN w:val="0"/>
              <w:textAlignment w:val="auto"/>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tcPr>
          <w:p w14:paraId="2CA5115F" w14:textId="77777777" w:rsidR="00357FC4" w:rsidRDefault="00357FC4">
            <w:pPr>
              <w:kinsoku w:val="0"/>
              <w:overflowPunct w:val="0"/>
              <w:autoSpaceDE w:val="0"/>
              <w:autoSpaceDN w:val="0"/>
              <w:spacing w:line="318" w:lineRule="atLeast"/>
              <w:rPr>
                <w:rFonts w:hAnsi="Times New Roman" w:cs="Times New Roman"/>
              </w:rPr>
            </w:pPr>
          </w:p>
          <w:p w14:paraId="53982BF9"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受電電圧</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受電電圧</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0FDBCDB8" w14:textId="77777777" w:rsidR="00357FC4" w:rsidRDefault="00357FC4">
            <w:pPr>
              <w:kinsoku w:val="0"/>
              <w:overflowPunct w:val="0"/>
              <w:autoSpaceDE w:val="0"/>
              <w:autoSpaceDN w:val="0"/>
              <w:spacing w:line="318" w:lineRule="atLeast"/>
              <w:rPr>
                <w:rFonts w:hAnsi="Times New Roman" w:cs="Times New Roman"/>
              </w:rPr>
            </w:pPr>
          </w:p>
          <w:p w14:paraId="7E6FD2A6"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Ｖ</w:t>
            </w:r>
          </w:p>
        </w:tc>
        <w:tc>
          <w:tcPr>
            <w:tcW w:w="1748" w:type="dxa"/>
            <w:gridSpan w:val="3"/>
            <w:tcBorders>
              <w:top w:val="single" w:sz="4" w:space="0" w:color="000000"/>
              <w:left w:val="single" w:sz="4" w:space="0" w:color="000000"/>
              <w:bottom w:val="nil"/>
              <w:right w:val="single" w:sz="4" w:space="0" w:color="000000"/>
            </w:tcBorders>
          </w:tcPr>
          <w:p w14:paraId="22F11D19" w14:textId="77777777" w:rsidR="00357FC4" w:rsidRDefault="00357FC4">
            <w:pPr>
              <w:kinsoku w:val="0"/>
              <w:overflowPunct w:val="0"/>
              <w:autoSpaceDE w:val="0"/>
              <w:autoSpaceDN w:val="0"/>
              <w:spacing w:line="318" w:lineRule="atLeast"/>
              <w:rPr>
                <w:rFonts w:hAnsi="Times New Roman" w:cs="Times New Roman"/>
              </w:rPr>
            </w:pPr>
          </w:p>
          <w:p w14:paraId="16F6060D"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自家発電設備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自家発電設備</w:t>
            </w:r>
            <w:r>
              <w:rPr>
                <w:rFonts w:hAnsi="Times New Roman" w:cs="Times New Roman"/>
                <w:color w:val="auto"/>
              </w:rPr>
              <w:fldChar w:fldCharType="end"/>
            </w:r>
          </w:p>
        </w:tc>
        <w:tc>
          <w:tcPr>
            <w:tcW w:w="2878" w:type="dxa"/>
            <w:tcBorders>
              <w:top w:val="single" w:sz="4" w:space="0" w:color="000000"/>
              <w:left w:val="single" w:sz="4" w:space="0" w:color="000000"/>
              <w:bottom w:val="nil"/>
              <w:right w:val="single" w:sz="4" w:space="0" w:color="000000"/>
            </w:tcBorders>
          </w:tcPr>
          <w:p w14:paraId="7752DC83" w14:textId="77777777" w:rsidR="00357FC4" w:rsidRDefault="00357FC4">
            <w:pPr>
              <w:kinsoku w:val="0"/>
              <w:overflowPunct w:val="0"/>
              <w:autoSpaceDE w:val="0"/>
              <w:autoSpaceDN w:val="0"/>
              <w:spacing w:line="318" w:lineRule="atLeast"/>
              <w:rPr>
                <w:rFonts w:hAnsi="Times New Roman" w:cs="Times New Roman"/>
              </w:rPr>
            </w:pPr>
          </w:p>
          <w:p w14:paraId="40E28BD8"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ｋＷ</w:t>
            </w:r>
          </w:p>
        </w:tc>
      </w:tr>
      <w:tr w:rsidR="00357FC4" w14:paraId="5A44A436" w14:textId="77777777">
        <w:tc>
          <w:tcPr>
            <w:tcW w:w="385" w:type="dxa"/>
            <w:vMerge/>
            <w:tcBorders>
              <w:left w:val="single" w:sz="4" w:space="0" w:color="000000"/>
              <w:bottom w:val="nil"/>
              <w:right w:val="single" w:sz="4" w:space="0" w:color="000000"/>
            </w:tcBorders>
          </w:tcPr>
          <w:p w14:paraId="18B5DEFA" w14:textId="77777777" w:rsidR="00357FC4" w:rsidRDefault="00357FC4">
            <w:pPr>
              <w:suppressAutoHyphens w:val="0"/>
              <w:wordWrap/>
              <w:autoSpaceDE w:val="0"/>
              <w:autoSpaceDN w:val="0"/>
              <w:textAlignment w:val="auto"/>
              <w:rPr>
                <w:rFonts w:hAnsi="Times New Roman" w:cs="Times New Roman"/>
              </w:rPr>
            </w:pPr>
          </w:p>
        </w:tc>
        <w:tc>
          <w:tcPr>
            <w:tcW w:w="4434" w:type="dxa"/>
            <w:gridSpan w:val="4"/>
            <w:tcBorders>
              <w:top w:val="single" w:sz="4" w:space="0" w:color="000000"/>
              <w:left w:val="single" w:sz="4" w:space="0" w:color="000000"/>
              <w:bottom w:val="nil"/>
              <w:right w:val="single" w:sz="4" w:space="0" w:color="000000"/>
            </w:tcBorders>
          </w:tcPr>
          <w:p w14:paraId="1437DD30" w14:textId="77777777" w:rsidR="00357FC4" w:rsidRDefault="00357FC4">
            <w:pPr>
              <w:kinsoku w:val="0"/>
              <w:overflowPunct w:val="0"/>
              <w:autoSpaceDE w:val="0"/>
              <w:autoSpaceDN w:val="0"/>
              <w:spacing w:line="318" w:lineRule="atLeast"/>
              <w:rPr>
                <w:rFonts w:hAnsi="Times New Roman" w:cs="Times New Roman"/>
              </w:rPr>
            </w:pPr>
          </w:p>
          <w:p w14:paraId="3E2D2F0A"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年間電力使用量（自家発電部分を除く。）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年間電力使用量（自家発電部分を除く。）</w:t>
            </w:r>
            <w:r>
              <w:rPr>
                <w:rFonts w:hAnsi="Times New Roman" w:cs="Times New Roman"/>
                <w:color w:val="auto"/>
              </w:rPr>
              <w:fldChar w:fldCharType="end"/>
            </w:r>
          </w:p>
        </w:tc>
        <w:tc>
          <w:tcPr>
            <w:tcW w:w="4626" w:type="dxa"/>
            <w:gridSpan w:val="4"/>
            <w:tcBorders>
              <w:top w:val="single" w:sz="4" w:space="0" w:color="000000"/>
              <w:left w:val="single" w:sz="4" w:space="0" w:color="000000"/>
              <w:bottom w:val="nil"/>
              <w:right w:val="single" w:sz="4" w:space="0" w:color="000000"/>
            </w:tcBorders>
          </w:tcPr>
          <w:p w14:paraId="667259BD" w14:textId="77777777" w:rsidR="00357FC4" w:rsidRDefault="00357FC4">
            <w:pPr>
              <w:kinsoku w:val="0"/>
              <w:overflowPunct w:val="0"/>
              <w:autoSpaceDE w:val="0"/>
              <w:autoSpaceDN w:val="0"/>
              <w:spacing w:line="318" w:lineRule="atLeast"/>
              <w:rPr>
                <w:rFonts w:hAnsi="Times New Roman" w:cs="Times New Roman"/>
              </w:rPr>
            </w:pPr>
          </w:p>
          <w:p w14:paraId="4BE98FF6" w14:textId="0A00CA55"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万ｋＷｈ（原油換算　　</w:t>
            </w:r>
            <w:r>
              <w:t xml:space="preserve"> </w:t>
            </w:r>
            <w:r>
              <w:rPr>
                <w:rFonts w:hint="eastAsia"/>
              </w:rPr>
              <w:t xml:space="preserve">　</w:t>
            </w:r>
            <w:r w:rsidR="00371E21">
              <w:rPr>
                <w:rFonts w:hint="eastAsia"/>
              </w:rPr>
              <w:t>ｋℓ</w:t>
            </w:r>
            <w:r>
              <w:rPr>
                <w:rFonts w:hint="eastAsia"/>
              </w:rPr>
              <w:t>）</w:t>
            </w:r>
          </w:p>
        </w:tc>
      </w:tr>
      <w:tr w:rsidR="00357FC4" w14:paraId="1F1C5FE5" w14:textId="77777777">
        <w:tc>
          <w:tcPr>
            <w:tcW w:w="385" w:type="dxa"/>
            <w:tcBorders>
              <w:top w:val="single" w:sz="4" w:space="0" w:color="000000"/>
              <w:left w:val="single" w:sz="4" w:space="0" w:color="000000"/>
              <w:bottom w:val="single" w:sz="4" w:space="0" w:color="000000"/>
              <w:right w:val="single" w:sz="4" w:space="0" w:color="000000"/>
            </w:tcBorders>
          </w:tcPr>
          <w:p w14:paraId="165C8F46" w14:textId="77777777" w:rsidR="00357FC4" w:rsidRDefault="00357FC4">
            <w:pPr>
              <w:kinsoku w:val="0"/>
              <w:overflowPunct w:val="0"/>
              <w:autoSpaceDE w:val="0"/>
              <w:autoSpaceDN w:val="0"/>
              <w:spacing w:line="158" w:lineRule="exact"/>
              <w:rPr>
                <w:rFonts w:hAnsi="Times New Roman" w:cs="Times New Roman"/>
              </w:rPr>
            </w:pPr>
          </w:p>
          <w:p w14:paraId="77F13A3B" w14:textId="77777777" w:rsidR="00357FC4" w:rsidRDefault="00357FC4">
            <w:pPr>
              <w:kinsoku w:val="0"/>
              <w:overflowPunct w:val="0"/>
              <w:autoSpaceDE w:val="0"/>
              <w:autoSpaceDN w:val="0"/>
              <w:spacing w:line="318" w:lineRule="atLeast"/>
              <w:rPr>
                <w:rFonts w:hAnsi="Times New Roman" w:cs="Times New Roman"/>
              </w:rPr>
            </w:pPr>
            <w:r>
              <w:rPr>
                <w:rFonts w:hint="eastAsia"/>
              </w:rPr>
              <w:t>受</w:t>
            </w:r>
          </w:p>
          <w:p w14:paraId="7C53E669" w14:textId="77777777" w:rsidR="00357FC4" w:rsidRDefault="00357FC4">
            <w:pPr>
              <w:kinsoku w:val="0"/>
              <w:overflowPunct w:val="0"/>
              <w:autoSpaceDE w:val="0"/>
              <w:autoSpaceDN w:val="0"/>
              <w:spacing w:line="318" w:lineRule="atLeast"/>
              <w:rPr>
                <w:rFonts w:hAnsi="Times New Roman" w:cs="Times New Roman"/>
              </w:rPr>
            </w:pPr>
          </w:p>
          <w:p w14:paraId="39BB4973" w14:textId="77777777" w:rsidR="00357FC4" w:rsidRDefault="00357FC4">
            <w:pPr>
              <w:kinsoku w:val="0"/>
              <w:overflowPunct w:val="0"/>
              <w:autoSpaceDE w:val="0"/>
              <w:autoSpaceDN w:val="0"/>
              <w:spacing w:line="318" w:lineRule="atLeast"/>
              <w:rPr>
                <w:rFonts w:hAnsi="Times New Roman" w:cs="Times New Roman"/>
              </w:rPr>
            </w:pPr>
            <w:r>
              <w:rPr>
                <w:rFonts w:hint="eastAsia"/>
              </w:rPr>
              <w:t>賞</w:t>
            </w:r>
          </w:p>
          <w:p w14:paraId="60FD8BA1" w14:textId="77777777" w:rsidR="00357FC4" w:rsidRDefault="00357FC4">
            <w:pPr>
              <w:kinsoku w:val="0"/>
              <w:overflowPunct w:val="0"/>
              <w:autoSpaceDE w:val="0"/>
              <w:autoSpaceDN w:val="0"/>
              <w:spacing w:line="318" w:lineRule="atLeast"/>
              <w:rPr>
                <w:rFonts w:hAnsi="Times New Roman" w:cs="Times New Roman"/>
              </w:rPr>
            </w:pPr>
          </w:p>
          <w:p w14:paraId="79E28AEF" w14:textId="77777777" w:rsidR="00357FC4" w:rsidRDefault="00357FC4">
            <w:pPr>
              <w:kinsoku w:val="0"/>
              <w:overflowPunct w:val="0"/>
              <w:autoSpaceDE w:val="0"/>
              <w:autoSpaceDN w:val="0"/>
              <w:spacing w:line="318" w:lineRule="atLeast"/>
              <w:rPr>
                <w:rFonts w:hAnsi="Times New Roman" w:cs="Times New Roman"/>
              </w:rPr>
            </w:pPr>
            <w:r>
              <w:rPr>
                <w:rFonts w:hint="eastAsia"/>
              </w:rPr>
              <w:t>歴</w:t>
            </w:r>
          </w:p>
          <w:p w14:paraId="02F8DECD" w14:textId="77777777" w:rsidR="00357FC4" w:rsidRDefault="00357FC4">
            <w:pPr>
              <w:kinsoku w:val="0"/>
              <w:overflowPunct w:val="0"/>
              <w:autoSpaceDE w:val="0"/>
              <w:autoSpaceDN w:val="0"/>
              <w:spacing w:line="318" w:lineRule="atLeast"/>
              <w:rPr>
                <w:rFonts w:hAnsi="Times New Roman" w:cs="Times New Roman"/>
              </w:rPr>
            </w:pPr>
          </w:p>
        </w:tc>
        <w:tc>
          <w:tcPr>
            <w:tcW w:w="9060" w:type="dxa"/>
            <w:gridSpan w:val="8"/>
            <w:tcBorders>
              <w:top w:val="single" w:sz="4" w:space="0" w:color="000000"/>
              <w:left w:val="single" w:sz="4" w:space="0" w:color="000000"/>
              <w:bottom w:val="single" w:sz="4" w:space="0" w:color="000000"/>
              <w:right w:val="single" w:sz="4" w:space="0" w:color="000000"/>
            </w:tcBorders>
          </w:tcPr>
          <w:p w14:paraId="20880836" w14:textId="77777777" w:rsidR="00357FC4" w:rsidRDefault="00357FC4">
            <w:pPr>
              <w:kinsoku w:val="0"/>
              <w:overflowPunct w:val="0"/>
              <w:autoSpaceDE w:val="0"/>
              <w:autoSpaceDN w:val="0"/>
              <w:spacing w:line="158" w:lineRule="exact"/>
              <w:rPr>
                <w:rFonts w:hAnsi="Times New Roman" w:cs="Times New Roman"/>
              </w:rPr>
            </w:pPr>
          </w:p>
          <w:p w14:paraId="1DAFB9C4" w14:textId="77777777" w:rsidR="00357FC4" w:rsidRDefault="00357FC4">
            <w:pPr>
              <w:kinsoku w:val="0"/>
              <w:overflowPunct w:val="0"/>
              <w:autoSpaceDE w:val="0"/>
              <w:autoSpaceDN w:val="0"/>
              <w:spacing w:line="318" w:lineRule="atLeast"/>
              <w:rPr>
                <w:rFonts w:hAnsi="Times New Roman" w:cs="Times New Roman"/>
              </w:rPr>
            </w:pPr>
          </w:p>
          <w:p w14:paraId="79765CE1" w14:textId="77777777" w:rsidR="00357FC4" w:rsidRDefault="00357FC4">
            <w:pPr>
              <w:kinsoku w:val="0"/>
              <w:overflowPunct w:val="0"/>
              <w:autoSpaceDE w:val="0"/>
              <w:autoSpaceDN w:val="0"/>
              <w:spacing w:line="318" w:lineRule="atLeast"/>
              <w:rPr>
                <w:rFonts w:hAnsi="Times New Roman" w:cs="Times New Roman"/>
              </w:rPr>
            </w:pPr>
          </w:p>
          <w:p w14:paraId="4CD62B48" w14:textId="77777777" w:rsidR="00357FC4" w:rsidRDefault="00357FC4">
            <w:pPr>
              <w:kinsoku w:val="0"/>
              <w:overflowPunct w:val="0"/>
              <w:autoSpaceDE w:val="0"/>
              <w:autoSpaceDN w:val="0"/>
              <w:spacing w:line="318" w:lineRule="atLeast"/>
              <w:rPr>
                <w:rFonts w:hAnsi="Times New Roman" w:cs="Times New Roman"/>
              </w:rPr>
            </w:pPr>
          </w:p>
          <w:p w14:paraId="4F47599F" w14:textId="77777777" w:rsidR="00357FC4" w:rsidRDefault="00357FC4">
            <w:pPr>
              <w:kinsoku w:val="0"/>
              <w:overflowPunct w:val="0"/>
              <w:autoSpaceDE w:val="0"/>
              <w:autoSpaceDN w:val="0"/>
              <w:spacing w:line="318" w:lineRule="atLeast"/>
              <w:rPr>
                <w:rFonts w:hAnsi="Times New Roman" w:cs="Times New Roman"/>
              </w:rPr>
            </w:pPr>
          </w:p>
          <w:p w14:paraId="7F461B40" w14:textId="77777777" w:rsidR="00357FC4" w:rsidRDefault="00357FC4">
            <w:pPr>
              <w:kinsoku w:val="0"/>
              <w:overflowPunct w:val="0"/>
              <w:autoSpaceDE w:val="0"/>
              <w:autoSpaceDN w:val="0"/>
              <w:spacing w:line="318" w:lineRule="atLeast"/>
              <w:rPr>
                <w:rFonts w:hAnsi="Times New Roman" w:cs="Times New Roman"/>
              </w:rPr>
            </w:pPr>
          </w:p>
          <w:p w14:paraId="3F905512" w14:textId="77777777" w:rsidR="00357FC4" w:rsidRDefault="00357FC4">
            <w:pPr>
              <w:kinsoku w:val="0"/>
              <w:overflowPunct w:val="0"/>
              <w:autoSpaceDE w:val="0"/>
              <w:autoSpaceDN w:val="0"/>
              <w:spacing w:line="318" w:lineRule="atLeast"/>
              <w:rPr>
                <w:rFonts w:hAnsi="Times New Roman" w:cs="Times New Roman"/>
              </w:rPr>
            </w:pPr>
          </w:p>
        </w:tc>
      </w:tr>
    </w:tbl>
    <w:p w14:paraId="1E978B31" w14:textId="77777777" w:rsidR="00357FC4" w:rsidRDefault="00357FC4">
      <w:pPr>
        <w:adjustRightInd/>
        <w:spacing w:line="366" w:lineRule="exact"/>
        <w:rPr>
          <w:rFonts w:hAnsi="Times New Roman" w:cs="Times New Roman"/>
        </w:rPr>
      </w:pPr>
      <w:r>
        <w:rPr>
          <w:rFonts w:hAnsi="Times New Roman" w:cs="Times New Roman"/>
          <w:color w:val="auto"/>
          <w:sz w:val="24"/>
          <w:szCs w:val="24"/>
        </w:rPr>
        <w:br w:type="page"/>
      </w:r>
      <w:r>
        <w:rPr>
          <w:rFonts w:hint="eastAsia"/>
          <w:sz w:val="24"/>
          <w:szCs w:val="24"/>
        </w:rPr>
        <w:lastRenderedPageBreak/>
        <w:t>Ⅰ．エネルギー管理組織とその運営状況</w:t>
      </w:r>
    </w:p>
    <w:p w14:paraId="36C396B7" w14:textId="77777777" w:rsidR="00357FC4" w:rsidRDefault="00357FC4">
      <w:pPr>
        <w:adjustRightInd/>
        <w:rPr>
          <w:rFonts w:hAnsi="Times New Roman" w:cs="Times New Roman"/>
        </w:rPr>
      </w:pPr>
    </w:p>
    <w:p w14:paraId="0879C200" w14:textId="77777777" w:rsidR="00357FC4" w:rsidRDefault="00357FC4">
      <w:pPr>
        <w:adjustRightInd/>
        <w:rPr>
          <w:rFonts w:hAnsi="Times New Roman" w:cs="Times New Roman"/>
        </w:rPr>
      </w:pPr>
      <w:r>
        <w:t xml:space="preserve">  </w:t>
      </w:r>
      <w:r>
        <w:rPr>
          <w:rFonts w:hint="eastAsia"/>
        </w:rPr>
        <w:t>１．エネルギー管理組織図</w:t>
      </w:r>
    </w:p>
    <w:p w14:paraId="42143378" w14:textId="77777777" w:rsidR="00357FC4" w:rsidRDefault="00357FC4">
      <w:pPr>
        <w:adjustRightInd/>
        <w:rPr>
          <w:rFonts w:hAnsi="Times New Roman" w:cs="Times New Roman"/>
        </w:rPr>
      </w:pPr>
    </w:p>
    <w:p w14:paraId="1C0768A6" w14:textId="77777777" w:rsidR="00357FC4" w:rsidRDefault="00357FC4">
      <w:pPr>
        <w:adjustRightInd/>
        <w:rPr>
          <w:rFonts w:hAnsi="Times New Roman" w:cs="Times New Roman"/>
        </w:rPr>
      </w:pPr>
    </w:p>
    <w:p w14:paraId="63466AEA" w14:textId="77777777" w:rsidR="00357FC4" w:rsidRDefault="00357FC4">
      <w:pPr>
        <w:adjustRightInd/>
        <w:rPr>
          <w:rFonts w:hAnsi="Times New Roman" w:cs="Times New Roman"/>
        </w:rPr>
      </w:pPr>
    </w:p>
    <w:p w14:paraId="1F807F35" w14:textId="77777777" w:rsidR="00357FC4" w:rsidRDefault="00357FC4">
      <w:pPr>
        <w:adjustRightInd/>
        <w:rPr>
          <w:rFonts w:hAnsi="Times New Roman" w:cs="Times New Roman"/>
        </w:rPr>
      </w:pPr>
    </w:p>
    <w:p w14:paraId="1F9CD2D2" w14:textId="77777777" w:rsidR="00357FC4" w:rsidRDefault="00357FC4">
      <w:pPr>
        <w:adjustRightInd/>
        <w:rPr>
          <w:rFonts w:hAnsi="Times New Roman" w:cs="Times New Roman"/>
        </w:rPr>
      </w:pPr>
    </w:p>
    <w:p w14:paraId="5E508F77" w14:textId="77777777" w:rsidR="00357FC4" w:rsidRDefault="00357FC4">
      <w:pPr>
        <w:adjustRightInd/>
        <w:rPr>
          <w:rFonts w:hAnsi="Times New Roman" w:cs="Times New Roman"/>
        </w:rPr>
      </w:pPr>
    </w:p>
    <w:p w14:paraId="539CA584" w14:textId="77777777" w:rsidR="00357FC4" w:rsidRDefault="00357FC4">
      <w:pPr>
        <w:adjustRightInd/>
        <w:rPr>
          <w:rFonts w:hAnsi="Times New Roman" w:cs="Times New Roman"/>
        </w:rPr>
      </w:pPr>
    </w:p>
    <w:p w14:paraId="3B869843" w14:textId="77777777" w:rsidR="00357FC4" w:rsidRDefault="00357FC4">
      <w:pPr>
        <w:adjustRightInd/>
        <w:rPr>
          <w:rFonts w:hAnsi="Times New Roman" w:cs="Times New Roman"/>
        </w:rPr>
      </w:pPr>
    </w:p>
    <w:p w14:paraId="358C1DFA" w14:textId="77777777" w:rsidR="00357FC4" w:rsidRDefault="00357FC4">
      <w:pPr>
        <w:adjustRightInd/>
        <w:rPr>
          <w:rFonts w:hAnsi="Times New Roman" w:cs="Times New Roman"/>
        </w:rPr>
      </w:pPr>
    </w:p>
    <w:p w14:paraId="5B66DF47" w14:textId="77777777" w:rsidR="00357FC4" w:rsidRDefault="00357FC4">
      <w:pPr>
        <w:adjustRightInd/>
        <w:rPr>
          <w:rFonts w:hAnsi="Times New Roman" w:cs="Times New Roman"/>
        </w:rPr>
      </w:pPr>
    </w:p>
    <w:p w14:paraId="1490905F" w14:textId="77777777" w:rsidR="00357FC4" w:rsidRDefault="00357FC4">
      <w:pPr>
        <w:adjustRightInd/>
        <w:rPr>
          <w:rFonts w:hAnsi="Times New Roman" w:cs="Times New Roman"/>
        </w:rPr>
      </w:pPr>
    </w:p>
    <w:p w14:paraId="08FF3D5E" w14:textId="77777777" w:rsidR="00357FC4" w:rsidRDefault="00357FC4">
      <w:pPr>
        <w:adjustRightInd/>
        <w:rPr>
          <w:rFonts w:hAnsi="Times New Roman" w:cs="Times New Roman"/>
        </w:rPr>
      </w:pPr>
    </w:p>
    <w:p w14:paraId="42E2031C" w14:textId="77777777" w:rsidR="00357FC4" w:rsidRDefault="00357FC4">
      <w:pPr>
        <w:adjustRightInd/>
        <w:rPr>
          <w:rFonts w:hAnsi="Times New Roman" w:cs="Times New Roman"/>
        </w:rPr>
      </w:pPr>
    </w:p>
    <w:p w14:paraId="739E1958" w14:textId="77777777" w:rsidR="00357FC4" w:rsidRDefault="00357FC4">
      <w:pPr>
        <w:adjustRightInd/>
        <w:rPr>
          <w:rFonts w:hAnsi="Times New Roman" w:cs="Times New Roman"/>
        </w:rPr>
      </w:pPr>
    </w:p>
    <w:p w14:paraId="133F2C73" w14:textId="77777777" w:rsidR="00357FC4" w:rsidRDefault="00357FC4">
      <w:pPr>
        <w:adjustRightInd/>
        <w:rPr>
          <w:rFonts w:hAnsi="Times New Roman" w:cs="Times New Roman"/>
        </w:rPr>
      </w:pPr>
    </w:p>
    <w:p w14:paraId="7998E568" w14:textId="77777777" w:rsidR="00357FC4" w:rsidRDefault="00357FC4">
      <w:pPr>
        <w:adjustRightInd/>
        <w:rPr>
          <w:rFonts w:hAnsi="Times New Roman" w:cs="Times New Roman"/>
        </w:rPr>
      </w:pPr>
    </w:p>
    <w:p w14:paraId="79A5B85F" w14:textId="77777777" w:rsidR="00357FC4" w:rsidRDefault="00357FC4">
      <w:pPr>
        <w:adjustRightInd/>
        <w:rPr>
          <w:rFonts w:hAnsi="Times New Roman" w:cs="Times New Roman"/>
        </w:rPr>
      </w:pPr>
    </w:p>
    <w:p w14:paraId="659EFC6F" w14:textId="77777777" w:rsidR="00357FC4" w:rsidRDefault="00357FC4">
      <w:pPr>
        <w:adjustRightInd/>
        <w:rPr>
          <w:rFonts w:hAnsi="Times New Roman" w:cs="Times New Roman"/>
        </w:rPr>
      </w:pPr>
    </w:p>
    <w:p w14:paraId="1F472C22" w14:textId="77777777" w:rsidR="00357FC4" w:rsidRDefault="00357FC4">
      <w:pPr>
        <w:adjustRightInd/>
        <w:rPr>
          <w:rFonts w:hAnsi="Times New Roman" w:cs="Times New Roman"/>
        </w:rPr>
      </w:pPr>
    </w:p>
    <w:p w14:paraId="0874C6DB" w14:textId="77777777" w:rsidR="00357FC4" w:rsidRDefault="00357FC4">
      <w:pPr>
        <w:adjustRightInd/>
        <w:rPr>
          <w:rFonts w:hAnsi="Times New Roman" w:cs="Times New Roman"/>
        </w:rPr>
      </w:pPr>
    </w:p>
    <w:p w14:paraId="02FD835F" w14:textId="40B0FAD9" w:rsidR="00357FC4" w:rsidRDefault="00357FC4">
      <w:pPr>
        <w:adjustRightInd/>
        <w:rPr>
          <w:rFonts w:hAnsi="Times New Roman" w:cs="Times New Roman"/>
        </w:rPr>
      </w:pPr>
      <w:r>
        <w:t xml:space="preserve">  </w:t>
      </w:r>
      <w:r>
        <w:rPr>
          <w:rFonts w:hint="eastAsia"/>
        </w:rPr>
        <w:t>２．運営状況（開催状況、検討内容、資料の整備状況、決定事項の周知方法等について記載する</w:t>
      </w:r>
      <w:r w:rsidR="003822AA">
        <w:rPr>
          <w:rFonts w:hint="eastAsia"/>
        </w:rPr>
        <w:t>。</w:t>
      </w:r>
      <w:r>
        <w:rPr>
          <w:rFonts w:hint="eastAsia"/>
        </w:rPr>
        <w:t>）</w:t>
      </w:r>
    </w:p>
    <w:p w14:paraId="52A595BF" w14:textId="77777777" w:rsidR="00357FC4" w:rsidRDefault="00357FC4">
      <w:pPr>
        <w:adjustRightInd/>
        <w:rPr>
          <w:rFonts w:hAnsi="Times New Roman" w:cs="Times New Roman"/>
        </w:rPr>
      </w:pPr>
      <w:r>
        <w:rPr>
          <w:rFonts w:hAnsi="Times New Roman" w:cs="Times New Roman"/>
          <w:color w:val="auto"/>
          <w:sz w:val="24"/>
          <w:szCs w:val="24"/>
        </w:rPr>
        <w:br w:type="page"/>
      </w:r>
      <w:r>
        <w:lastRenderedPageBreak/>
        <w:t xml:space="preserve">  </w:t>
      </w:r>
      <w:r>
        <w:rPr>
          <w:rFonts w:hint="eastAsia"/>
        </w:rPr>
        <w:t>３．エネルギーの使用状況</w:t>
      </w:r>
    </w:p>
    <w:p w14:paraId="356EB01C" w14:textId="77777777" w:rsidR="00357FC4" w:rsidRDefault="00357FC4">
      <w:pPr>
        <w:adjustRightInd/>
        <w:rPr>
          <w:rFonts w:hAnsi="Times New Roman" w:cs="Times New Roman"/>
        </w:rPr>
      </w:pPr>
    </w:p>
    <w:p w14:paraId="7266E5FB" w14:textId="77777777" w:rsidR="00357FC4" w:rsidRDefault="00357FC4">
      <w:pPr>
        <w:adjustRightInd/>
        <w:rPr>
          <w:rFonts w:hAnsi="Times New Roman" w:cs="Times New Roman"/>
        </w:rPr>
      </w:pPr>
      <w:r>
        <w:t xml:space="preserve">   (1) </w:t>
      </w:r>
      <w:r>
        <w:rPr>
          <w:rFonts w:hint="eastAsia"/>
        </w:rPr>
        <w:t>エネルギーの使用に係る原単位の推移（原則３年間のデータを記入）</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964"/>
        <w:gridCol w:w="964"/>
        <w:gridCol w:w="963"/>
        <w:gridCol w:w="964"/>
        <w:gridCol w:w="964"/>
        <w:gridCol w:w="964"/>
        <w:gridCol w:w="964"/>
      </w:tblGrid>
      <w:tr w:rsidR="00357FC4" w14:paraId="7E14F664" w14:textId="77777777" w:rsidTr="00BE27DA">
        <w:tc>
          <w:tcPr>
            <w:tcW w:w="2892" w:type="dxa"/>
            <w:gridSpan w:val="2"/>
            <w:tcBorders>
              <w:top w:val="single" w:sz="4" w:space="0" w:color="000000"/>
              <w:left w:val="single" w:sz="4" w:space="0" w:color="000000"/>
              <w:bottom w:val="nil"/>
              <w:right w:val="double" w:sz="4" w:space="0" w:color="000000"/>
            </w:tcBorders>
          </w:tcPr>
          <w:p w14:paraId="7091B6C8" w14:textId="77777777" w:rsidR="00357FC4" w:rsidRDefault="000000D4">
            <w:pPr>
              <w:kinsoku w:val="0"/>
              <w:overflowPunct w:val="0"/>
              <w:autoSpaceDE w:val="0"/>
              <w:autoSpaceDN w:val="0"/>
              <w:spacing w:line="318" w:lineRule="atLeast"/>
              <w:rPr>
                <w:rFonts w:hAnsi="Times New Roman" w:cs="Times New Roman"/>
              </w:rPr>
            </w:pPr>
            <w:r>
              <w:rPr>
                <w:noProof/>
              </w:rPr>
              <mc:AlternateContent>
                <mc:Choice Requires="wps">
                  <w:drawing>
                    <wp:anchor distT="0" distB="0" distL="114300" distR="114300" simplePos="0" relativeHeight="251659264" behindDoc="0" locked="0" layoutInCell="1" allowOverlap="1" wp14:anchorId="7519FBCD" wp14:editId="00DDD373">
                      <wp:simplePos x="0" y="0"/>
                      <wp:positionH relativeFrom="column">
                        <wp:posOffset>-48895</wp:posOffset>
                      </wp:positionH>
                      <wp:positionV relativeFrom="paragraph">
                        <wp:posOffset>-8255</wp:posOffset>
                      </wp:positionV>
                      <wp:extent cx="1857375" cy="4191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E6578" id="_x0000_t32" coordsize="21600,21600" o:spt="32" o:oned="t" path="m,l21600,21600e" filled="f">
                      <v:path arrowok="t" fillok="f" o:connecttype="none"/>
                      <o:lock v:ext="edit" shapetype="t"/>
                    </v:shapetype>
                    <v:shape id="AutoShape 3" o:spid="_x0000_s1026" type="#_x0000_t32" style="position:absolute;left:0;text-align:left;margin-left:-3.85pt;margin-top:-.65pt;width:14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"/>
                  </w:pict>
                </mc:Fallback>
              </mc:AlternateContent>
            </w:r>
          </w:p>
          <w:p w14:paraId="211E0660"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tc>
        <w:tc>
          <w:tcPr>
            <w:tcW w:w="964" w:type="dxa"/>
            <w:tcBorders>
              <w:top w:val="single" w:sz="4" w:space="0" w:color="000000"/>
              <w:left w:val="double" w:sz="4" w:space="0" w:color="000000"/>
              <w:bottom w:val="nil"/>
              <w:right w:val="double" w:sz="4" w:space="0" w:color="000000"/>
            </w:tcBorders>
            <w:vAlign w:val="center"/>
          </w:tcPr>
          <w:p w14:paraId="17E76420"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単　位</w:t>
            </w:r>
          </w:p>
        </w:tc>
        <w:tc>
          <w:tcPr>
            <w:tcW w:w="963" w:type="dxa"/>
            <w:tcBorders>
              <w:top w:val="single" w:sz="4" w:space="0" w:color="000000"/>
              <w:left w:val="double" w:sz="4" w:space="0" w:color="000000"/>
              <w:bottom w:val="nil"/>
              <w:right w:val="single" w:sz="4" w:space="0" w:color="000000"/>
            </w:tcBorders>
            <w:vAlign w:val="center"/>
          </w:tcPr>
          <w:p w14:paraId="22F8CB89"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single" w:sz="4" w:space="0" w:color="000000"/>
              <w:bottom w:val="nil"/>
              <w:right w:val="single" w:sz="4" w:space="0" w:color="000000"/>
            </w:tcBorders>
            <w:vAlign w:val="center"/>
          </w:tcPr>
          <w:p w14:paraId="3DA50B2E"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single" w:sz="4" w:space="0" w:color="000000"/>
              <w:bottom w:val="nil"/>
              <w:right w:val="doubleWave" w:sz="4" w:space="0" w:color="000000"/>
            </w:tcBorders>
            <w:vAlign w:val="center"/>
          </w:tcPr>
          <w:p w14:paraId="7FAAB754"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doubleWave" w:sz="4" w:space="0" w:color="000000"/>
              <w:bottom w:val="nil"/>
              <w:right w:val="single" w:sz="4" w:space="0" w:color="000000"/>
            </w:tcBorders>
            <w:vAlign w:val="center"/>
          </w:tcPr>
          <w:p w14:paraId="534806A1"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single" w:sz="4" w:space="0" w:color="000000"/>
              <w:bottom w:val="nil"/>
              <w:right w:val="single" w:sz="4" w:space="0" w:color="000000"/>
            </w:tcBorders>
            <w:vAlign w:val="center"/>
          </w:tcPr>
          <w:p w14:paraId="0D3324BC"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r>
      <w:tr w:rsidR="00357FC4" w14:paraId="43FE50FF" w14:textId="77777777">
        <w:tc>
          <w:tcPr>
            <w:tcW w:w="2892" w:type="dxa"/>
            <w:gridSpan w:val="2"/>
            <w:tcBorders>
              <w:top w:val="single" w:sz="4" w:space="0" w:color="000000"/>
              <w:left w:val="single" w:sz="4" w:space="0" w:color="000000"/>
              <w:bottom w:val="nil"/>
              <w:right w:val="double" w:sz="4" w:space="0" w:color="000000"/>
            </w:tcBorders>
          </w:tcPr>
          <w:p w14:paraId="053D6014" w14:textId="77777777" w:rsidR="00357FC4" w:rsidRDefault="00357FC4">
            <w:pPr>
              <w:kinsoku w:val="0"/>
              <w:overflowPunct w:val="0"/>
              <w:autoSpaceDE w:val="0"/>
              <w:autoSpaceDN w:val="0"/>
              <w:spacing w:line="318" w:lineRule="atLeast"/>
              <w:rPr>
                <w:rFonts w:hAnsi="Times New Roman" w:cs="Times New Roman"/>
              </w:rPr>
            </w:pPr>
          </w:p>
          <w:p w14:paraId="1E9B9B96" w14:textId="77777777" w:rsidR="00357FC4" w:rsidRDefault="00357FC4">
            <w:pPr>
              <w:kinsoku w:val="0"/>
              <w:overflowPunct w:val="0"/>
              <w:autoSpaceDE w:val="0"/>
              <w:autoSpaceDN w:val="0"/>
              <w:spacing w:line="318" w:lineRule="atLeast"/>
              <w:rPr>
                <w:rFonts w:hAnsi="Times New Roman" w:cs="Times New Roman"/>
              </w:rPr>
            </w:pPr>
            <w:r>
              <w:rPr>
                <w:rFonts w:hint="eastAsia"/>
              </w:rPr>
              <w:t>工場エネルギー原単位</w:t>
            </w:r>
          </w:p>
        </w:tc>
        <w:tc>
          <w:tcPr>
            <w:tcW w:w="964" w:type="dxa"/>
            <w:tcBorders>
              <w:top w:val="single" w:sz="4" w:space="0" w:color="000000"/>
              <w:left w:val="double" w:sz="4" w:space="0" w:color="000000"/>
              <w:bottom w:val="nil"/>
              <w:right w:val="double" w:sz="4" w:space="0" w:color="000000"/>
            </w:tcBorders>
          </w:tcPr>
          <w:p w14:paraId="52AC856F" w14:textId="77777777" w:rsidR="00357FC4" w:rsidRDefault="00357FC4">
            <w:pPr>
              <w:kinsoku w:val="0"/>
              <w:overflowPunct w:val="0"/>
              <w:autoSpaceDE w:val="0"/>
              <w:autoSpaceDN w:val="0"/>
              <w:spacing w:line="318" w:lineRule="atLeast"/>
              <w:rPr>
                <w:rFonts w:hAnsi="Times New Roman" w:cs="Times New Roman"/>
              </w:rPr>
            </w:pPr>
          </w:p>
          <w:p w14:paraId="3F87D927" w14:textId="77777777" w:rsidR="00357FC4" w:rsidRDefault="00357FC4">
            <w:pPr>
              <w:kinsoku w:val="0"/>
              <w:overflowPunct w:val="0"/>
              <w:autoSpaceDE w:val="0"/>
              <w:autoSpaceDN w:val="0"/>
              <w:spacing w:line="318" w:lineRule="atLeast"/>
              <w:rPr>
                <w:rFonts w:hAnsi="Times New Roman" w:cs="Times New Roman"/>
              </w:rPr>
            </w:pPr>
          </w:p>
        </w:tc>
        <w:tc>
          <w:tcPr>
            <w:tcW w:w="963" w:type="dxa"/>
            <w:tcBorders>
              <w:top w:val="single" w:sz="4" w:space="0" w:color="000000"/>
              <w:left w:val="double" w:sz="4" w:space="0" w:color="000000"/>
              <w:bottom w:val="nil"/>
              <w:right w:val="single" w:sz="4" w:space="0" w:color="000000"/>
            </w:tcBorders>
          </w:tcPr>
          <w:p w14:paraId="59A2813C" w14:textId="77777777" w:rsidR="00357FC4" w:rsidRDefault="00357FC4">
            <w:pPr>
              <w:kinsoku w:val="0"/>
              <w:overflowPunct w:val="0"/>
              <w:autoSpaceDE w:val="0"/>
              <w:autoSpaceDN w:val="0"/>
              <w:spacing w:line="318" w:lineRule="atLeast"/>
              <w:rPr>
                <w:rFonts w:hAnsi="Times New Roman" w:cs="Times New Roman"/>
              </w:rPr>
            </w:pPr>
          </w:p>
          <w:p w14:paraId="4A44D35B"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4D6D2DDD" w14:textId="77777777" w:rsidR="00357FC4" w:rsidRDefault="00357FC4">
            <w:pPr>
              <w:kinsoku w:val="0"/>
              <w:overflowPunct w:val="0"/>
              <w:autoSpaceDE w:val="0"/>
              <w:autoSpaceDN w:val="0"/>
              <w:spacing w:line="318" w:lineRule="atLeast"/>
              <w:rPr>
                <w:rFonts w:hAnsi="Times New Roman" w:cs="Times New Roman"/>
              </w:rPr>
            </w:pPr>
          </w:p>
          <w:p w14:paraId="70854F06"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doubleWave" w:sz="4" w:space="0" w:color="000000"/>
            </w:tcBorders>
          </w:tcPr>
          <w:p w14:paraId="45358DEB" w14:textId="77777777" w:rsidR="00357FC4" w:rsidRDefault="00357FC4">
            <w:pPr>
              <w:kinsoku w:val="0"/>
              <w:overflowPunct w:val="0"/>
              <w:autoSpaceDE w:val="0"/>
              <w:autoSpaceDN w:val="0"/>
              <w:spacing w:line="318" w:lineRule="atLeast"/>
              <w:rPr>
                <w:rFonts w:hAnsi="Times New Roman" w:cs="Times New Roman"/>
              </w:rPr>
            </w:pPr>
          </w:p>
          <w:p w14:paraId="32924A36"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doubleWave" w:sz="4" w:space="0" w:color="000000"/>
              <w:bottom w:val="nil"/>
              <w:right w:val="single" w:sz="4" w:space="0" w:color="000000"/>
            </w:tcBorders>
          </w:tcPr>
          <w:p w14:paraId="3135CB4A" w14:textId="77777777" w:rsidR="00357FC4" w:rsidRDefault="00357FC4">
            <w:pPr>
              <w:kinsoku w:val="0"/>
              <w:overflowPunct w:val="0"/>
              <w:autoSpaceDE w:val="0"/>
              <w:autoSpaceDN w:val="0"/>
              <w:spacing w:line="318" w:lineRule="atLeast"/>
              <w:rPr>
                <w:rFonts w:hAnsi="Times New Roman" w:cs="Times New Roman"/>
              </w:rPr>
            </w:pPr>
          </w:p>
          <w:p w14:paraId="77C4AF45"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4F84DEA7" w14:textId="77777777" w:rsidR="00357FC4" w:rsidRDefault="00357FC4">
            <w:pPr>
              <w:kinsoku w:val="0"/>
              <w:overflowPunct w:val="0"/>
              <w:autoSpaceDE w:val="0"/>
              <w:autoSpaceDN w:val="0"/>
              <w:spacing w:line="318" w:lineRule="atLeast"/>
              <w:rPr>
                <w:rFonts w:hAnsi="Times New Roman" w:cs="Times New Roman"/>
              </w:rPr>
            </w:pPr>
          </w:p>
          <w:p w14:paraId="375E9EC9" w14:textId="77777777" w:rsidR="00357FC4" w:rsidRDefault="00357FC4">
            <w:pPr>
              <w:kinsoku w:val="0"/>
              <w:overflowPunct w:val="0"/>
              <w:autoSpaceDE w:val="0"/>
              <w:autoSpaceDN w:val="0"/>
              <w:spacing w:line="318" w:lineRule="atLeast"/>
              <w:rPr>
                <w:rFonts w:hAnsi="Times New Roman" w:cs="Times New Roman"/>
              </w:rPr>
            </w:pPr>
          </w:p>
        </w:tc>
      </w:tr>
      <w:tr w:rsidR="00357FC4" w14:paraId="06AA814F" w14:textId="77777777">
        <w:tc>
          <w:tcPr>
            <w:tcW w:w="2892" w:type="dxa"/>
            <w:gridSpan w:val="2"/>
            <w:tcBorders>
              <w:top w:val="single" w:sz="4" w:space="0" w:color="000000"/>
              <w:left w:val="single" w:sz="4" w:space="0" w:color="000000"/>
              <w:bottom w:val="nil"/>
              <w:right w:val="double" w:sz="4" w:space="0" w:color="000000"/>
            </w:tcBorders>
          </w:tcPr>
          <w:p w14:paraId="0E762786" w14:textId="77777777" w:rsidR="00357FC4" w:rsidRDefault="00357FC4">
            <w:pPr>
              <w:kinsoku w:val="0"/>
              <w:overflowPunct w:val="0"/>
              <w:autoSpaceDE w:val="0"/>
              <w:autoSpaceDN w:val="0"/>
              <w:spacing w:line="318" w:lineRule="atLeast"/>
              <w:rPr>
                <w:rFonts w:hAnsi="Times New Roman" w:cs="Times New Roman"/>
              </w:rPr>
            </w:pPr>
          </w:p>
          <w:p w14:paraId="65D6EDD5" w14:textId="77777777" w:rsidR="00357FC4" w:rsidRDefault="00357FC4">
            <w:pPr>
              <w:kinsoku w:val="0"/>
              <w:overflowPunct w:val="0"/>
              <w:autoSpaceDE w:val="0"/>
              <w:autoSpaceDN w:val="0"/>
              <w:spacing w:line="318" w:lineRule="atLeast"/>
              <w:rPr>
                <w:rFonts w:hAnsi="Times New Roman" w:cs="Times New Roman"/>
              </w:rPr>
            </w:pPr>
            <w:r>
              <w:rPr>
                <w:rFonts w:hint="eastAsia"/>
              </w:rPr>
              <w:t>対前年度比</w:t>
            </w:r>
            <w:r>
              <w:t xml:space="preserve">  </w:t>
            </w:r>
          </w:p>
        </w:tc>
        <w:tc>
          <w:tcPr>
            <w:tcW w:w="964" w:type="dxa"/>
            <w:tcBorders>
              <w:top w:val="single" w:sz="4" w:space="0" w:color="000000"/>
              <w:left w:val="double" w:sz="4" w:space="0" w:color="000000"/>
              <w:bottom w:val="nil"/>
              <w:right w:val="double" w:sz="4" w:space="0" w:color="000000"/>
            </w:tcBorders>
          </w:tcPr>
          <w:p w14:paraId="016F0064" w14:textId="77777777" w:rsidR="00357FC4" w:rsidRDefault="00357FC4">
            <w:pPr>
              <w:kinsoku w:val="0"/>
              <w:overflowPunct w:val="0"/>
              <w:autoSpaceDE w:val="0"/>
              <w:autoSpaceDN w:val="0"/>
              <w:spacing w:line="318" w:lineRule="atLeast"/>
              <w:rPr>
                <w:rFonts w:hAnsi="Times New Roman" w:cs="Times New Roman"/>
              </w:rPr>
            </w:pPr>
          </w:p>
          <w:p w14:paraId="1A6EA10C" w14:textId="77777777" w:rsidR="00357FC4" w:rsidRDefault="00357FC4">
            <w:pPr>
              <w:kinsoku w:val="0"/>
              <w:overflowPunct w:val="0"/>
              <w:autoSpaceDE w:val="0"/>
              <w:autoSpaceDN w:val="0"/>
              <w:spacing w:line="318" w:lineRule="atLeast"/>
              <w:rPr>
                <w:rFonts w:hAnsi="Times New Roman" w:cs="Times New Roman"/>
              </w:rPr>
            </w:pPr>
          </w:p>
        </w:tc>
        <w:tc>
          <w:tcPr>
            <w:tcW w:w="963" w:type="dxa"/>
            <w:tcBorders>
              <w:top w:val="single" w:sz="4" w:space="0" w:color="000000"/>
              <w:left w:val="double" w:sz="4" w:space="0" w:color="000000"/>
              <w:bottom w:val="nil"/>
              <w:right w:val="single" w:sz="4" w:space="0" w:color="000000"/>
            </w:tcBorders>
          </w:tcPr>
          <w:p w14:paraId="2124FCFD" w14:textId="77777777" w:rsidR="00357FC4" w:rsidRDefault="00357FC4">
            <w:pPr>
              <w:kinsoku w:val="0"/>
              <w:overflowPunct w:val="0"/>
              <w:autoSpaceDE w:val="0"/>
              <w:autoSpaceDN w:val="0"/>
              <w:spacing w:line="318" w:lineRule="atLeast"/>
              <w:rPr>
                <w:rFonts w:hAnsi="Times New Roman" w:cs="Times New Roman"/>
              </w:rPr>
            </w:pPr>
          </w:p>
          <w:p w14:paraId="230A3AA9"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5A791ED3" w14:textId="77777777" w:rsidR="00357FC4" w:rsidRDefault="00357FC4">
            <w:pPr>
              <w:kinsoku w:val="0"/>
              <w:overflowPunct w:val="0"/>
              <w:autoSpaceDE w:val="0"/>
              <w:autoSpaceDN w:val="0"/>
              <w:spacing w:line="318" w:lineRule="atLeast"/>
              <w:rPr>
                <w:rFonts w:hAnsi="Times New Roman" w:cs="Times New Roman"/>
              </w:rPr>
            </w:pPr>
          </w:p>
          <w:p w14:paraId="73A07A66"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doubleWave" w:sz="4" w:space="0" w:color="000000"/>
            </w:tcBorders>
          </w:tcPr>
          <w:p w14:paraId="6E84993B" w14:textId="77777777" w:rsidR="00357FC4" w:rsidRDefault="00357FC4">
            <w:pPr>
              <w:kinsoku w:val="0"/>
              <w:overflowPunct w:val="0"/>
              <w:autoSpaceDE w:val="0"/>
              <w:autoSpaceDN w:val="0"/>
              <w:spacing w:line="318" w:lineRule="atLeast"/>
              <w:rPr>
                <w:rFonts w:hAnsi="Times New Roman" w:cs="Times New Roman"/>
              </w:rPr>
            </w:pPr>
          </w:p>
          <w:p w14:paraId="6FF76823"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doubleWave" w:sz="4" w:space="0" w:color="000000"/>
              <w:bottom w:val="nil"/>
              <w:right w:val="single" w:sz="4" w:space="0" w:color="000000"/>
            </w:tcBorders>
          </w:tcPr>
          <w:p w14:paraId="016302BA" w14:textId="77777777" w:rsidR="00357FC4" w:rsidRDefault="00357FC4">
            <w:pPr>
              <w:kinsoku w:val="0"/>
              <w:overflowPunct w:val="0"/>
              <w:autoSpaceDE w:val="0"/>
              <w:autoSpaceDN w:val="0"/>
              <w:spacing w:line="318" w:lineRule="atLeast"/>
              <w:rPr>
                <w:rFonts w:hAnsi="Times New Roman" w:cs="Times New Roman"/>
              </w:rPr>
            </w:pPr>
          </w:p>
          <w:p w14:paraId="4E6C3E5C"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29A13062" w14:textId="77777777" w:rsidR="00357FC4" w:rsidRDefault="00357FC4">
            <w:pPr>
              <w:kinsoku w:val="0"/>
              <w:overflowPunct w:val="0"/>
              <w:autoSpaceDE w:val="0"/>
              <w:autoSpaceDN w:val="0"/>
              <w:spacing w:line="318" w:lineRule="atLeast"/>
              <w:rPr>
                <w:rFonts w:hAnsi="Times New Roman" w:cs="Times New Roman"/>
              </w:rPr>
            </w:pPr>
          </w:p>
          <w:p w14:paraId="27C9E031" w14:textId="77777777" w:rsidR="00357FC4" w:rsidRDefault="00357FC4">
            <w:pPr>
              <w:kinsoku w:val="0"/>
              <w:overflowPunct w:val="0"/>
              <w:autoSpaceDE w:val="0"/>
              <w:autoSpaceDN w:val="0"/>
              <w:spacing w:line="318" w:lineRule="atLeast"/>
              <w:rPr>
                <w:rFonts w:hAnsi="Times New Roman" w:cs="Times New Roman"/>
              </w:rPr>
            </w:pPr>
          </w:p>
        </w:tc>
      </w:tr>
      <w:tr w:rsidR="00357FC4" w14:paraId="758E11A0" w14:textId="77777777">
        <w:tc>
          <w:tcPr>
            <w:tcW w:w="1928" w:type="dxa"/>
            <w:tcBorders>
              <w:top w:val="single" w:sz="4" w:space="0" w:color="000000"/>
              <w:left w:val="single" w:sz="4" w:space="0" w:color="000000"/>
              <w:bottom w:val="single" w:sz="4" w:space="0" w:color="000000"/>
              <w:right w:val="single" w:sz="4" w:space="0" w:color="000000"/>
            </w:tcBorders>
          </w:tcPr>
          <w:p w14:paraId="562F6E71" w14:textId="77777777" w:rsidR="00357FC4" w:rsidRDefault="00357FC4">
            <w:pPr>
              <w:kinsoku w:val="0"/>
              <w:overflowPunct w:val="0"/>
              <w:autoSpaceDE w:val="0"/>
              <w:autoSpaceDN w:val="0"/>
              <w:spacing w:line="318" w:lineRule="atLeast"/>
              <w:rPr>
                <w:rFonts w:hAnsi="Times New Roman" w:cs="Times New Roman"/>
              </w:rPr>
            </w:pPr>
          </w:p>
          <w:p w14:paraId="74ACCE79" w14:textId="77777777" w:rsidR="00357FC4" w:rsidRDefault="00357FC4">
            <w:pPr>
              <w:kinsoku w:val="0"/>
              <w:overflowPunct w:val="0"/>
              <w:autoSpaceDE w:val="0"/>
              <w:autoSpaceDN w:val="0"/>
              <w:spacing w:line="318" w:lineRule="atLeast"/>
              <w:rPr>
                <w:rFonts w:hAnsi="Times New Roman" w:cs="Times New Roman"/>
              </w:rPr>
            </w:pPr>
          </w:p>
          <w:p w14:paraId="2479E79A" w14:textId="77777777" w:rsidR="00357FC4" w:rsidRDefault="00357FC4">
            <w:pPr>
              <w:kinsoku w:val="0"/>
              <w:overflowPunct w:val="0"/>
              <w:autoSpaceDE w:val="0"/>
              <w:autoSpaceDN w:val="0"/>
              <w:spacing w:line="318" w:lineRule="atLeast"/>
              <w:rPr>
                <w:rFonts w:hAnsi="Times New Roman" w:cs="Times New Roman"/>
              </w:rPr>
            </w:pPr>
          </w:p>
          <w:p w14:paraId="73B6CB4B" w14:textId="77777777" w:rsidR="00357FC4" w:rsidRDefault="00357FC4">
            <w:pPr>
              <w:kinsoku w:val="0"/>
              <w:overflowPunct w:val="0"/>
              <w:autoSpaceDE w:val="0"/>
              <w:autoSpaceDN w:val="0"/>
              <w:spacing w:line="318" w:lineRule="atLeast"/>
              <w:rPr>
                <w:rFonts w:hAnsi="Times New Roman" w:cs="Times New Roman"/>
              </w:rPr>
            </w:pPr>
          </w:p>
          <w:p w14:paraId="46A1FFF8" w14:textId="77777777" w:rsidR="00357FC4" w:rsidRDefault="00357FC4">
            <w:pPr>
              <w:kinsoku w:val="0"/>
              <w:overflowPunct w:val="0"/>
              <w:autoSpaceDE w:val="0"/>
              <w:autoSpaceDN w:val="0"/>
              <w:spacing w:line="318" w:lineRule="atLeast"/>
              <w:rPr>
                <w:rFonts w:hAnsi="Times New Roman" w:cs="Times New Roman"/>
              </w:rPr>
            </w:pPr>
            <w:r>
              <w:rPr>
                <w:rFonts w:hint="eastAsia"/>
              </w:rPr>
              <w:t>前年度より増加した</w:t>
            </w:r>
          </w:p>
          <w:p w14:paraId="4FE5B385" w14:textId="77777777" w:rsidR="00357FC4" w:rsidRDefault="00357FC4">
            <w:pPr>
              <w:kinsoku w:val="0"/>
              <w:overflowPunct w:val="0"/>
              <w:autoSpaceDE w:val="0"/>
              <w:autoSpaceDN w:val="0"/>
              <w:spacing w:line="318" w:lineRule="atLeast"/>
              <w:rPr>
                <w:rFonts w:hAnsi="Times New Roman" w:cs="Times New Roman"/>
              </w:rPr>
            </w:pPr>
          </w:p>
          <w:p w14:paraId="3A24DAC5" w14:textId="77777777" w:rsidR="00357FC4" w:rsidRDefault="00357FC4">
            <w:pPr>
              <w:kinsoku w:val="0"/>
              <w:overflowPunct w:val="0"/>
              <w:autoSpaceDE w:val="0"/>
              <w:autoSpaceDN w:val="0"/>
              <w:spacing w:line="318" w:lineRule="atLeast"/>
              <w:rPr>
                <w:rFonts w:hAnsi="Times New Roman" w:cs="Times New Roman"/>
              </w:rPr>
            </w:pPr>
            <w:r>
              <w:rPr>
                <w:rFonts w:hint="eastAsia"/>
              </w:rPr>
              <w:t>場合はその理由を記</w:t>
            </w:r>
          </w:p>
          <w:p w14:paraId="32E98F29" w14:textId="77777777" w:rsidR="00357FC4" w:rsidRDefault="00357FC4">
            <w:pPr>
              <w:kinsoku w:val="0"/>
              <w:overflowPunct w:val="0"/>
              <w:autoSpaceDE w:val="0"/>
              <w:autoSpaceDN w:val="0"/>
              <w:spacing w:line="318" w:lineRule="atLeast"/>
              <w:rPr>
                <w:rFonts w:hAnsi="Times New Roman" w:cs="Times New Roman"/>
              </w:rPr>
            </w:pPr>
          </w:p>
          <w:p w14:paraId="4525D855" w14:textId="77777777" w:rsidR="00357FC4" w:rsidRDefault="00357FC4">
            <w:pPr>
              <w:kinsoku w:val="0"/>
              <w:overflowPunct w:val="0"/>
              <w:autoSpaceDE w:val="0"/>
              <w:autoSpaceDN w:val="0"/>
              <w:spacing w:line="318" w:lineRule="atLeast"/>
              <w:rPr>
                <w:rFonts w:hAnsi="Times New Roman" w:cs="Times New Roman"/>
              </w:rPr>
            </w:pPr>
            <w:r>
              <w:rPr>
                <w:rFonts w:hint="eastAsia"/>
              </w:rPr>
              <w:t>載する。</w:t>
            </w:r>
          </w:p>
          <w:p w14:paraId="57E916CF" w14:textId="77777777" w:rsidR="00357FC4" w:rsidRDefault="00357FC4">
            <w:pPr>
              <w:kinsoku w:val="0"/>
              <w:overflowPunct w:val="0"/>
              <w:autoSpaceDE w:val="0"/>
              <w:autoSpaceDN w:val="0"/>
              <w:spacing w:line="318" w:lineRule="atLeast"/>
              <w:rPr>
                <w:rFonts w:hAnsi="Times New Roman" w:cs="Times New Roman"/>
              </w:rPr>
            </w:pPr>
          </w:p>
          <w:p w14:paraId="241CEC8D" w14:textId="77777777" w:rsidR="00357FC4" w:rsidRDefault="00357FC4">
            <w:pPr>
              <w:kinsoku w:val="0"/>
              <w:overflowPunct w:val="0"/>
              <w:autoSpaceDE w:val="0"/>
              <w:autoSpaceDN w:val="0"/>
              <w:spacing w:line="318" w:lineRule="atLeast"/>
              <w:rPr>
                <w:rFonts w:hAnsi="Times New Roman" w:cs="Times New Roman"/>
              </w:rPr>
            </w:pPr>
          </w:p>
          <w:p w14:paraId="04AB9F8A" w14:textId="77777777" w:rsidR="00357FC4" w:rsidRDefault="00357FC4">
            <w:pPr>
              <w:kinsoku w:val="0"/>
              <w:overflowPunct w:val="0"/>
              <w:autoSpaceDE w:val="0"/>
              <w:autoSpaceDN w:val="0"/>
              <w:spacing w:line="318" w:lineRule="atLeast"/>
              <w:rPr>
                <w:rFonts w:hAnsi="Times New Roman" w:cs="Times New Roman"/>
              </w:rPr>
            </w:pPr>
          </w:p>
          <w:p w14:paraId="47141B18" w14:textId="77777777" w:rsidR="00357FC4" w:rsidRDefault="00357FC4">
            <w:pPr>
              <w:kinsoku w:val="0"/>
              <w:overflowPunct w:val="0"/>
              <w:autoSpaceDE w:val="0"/>
              <w:autoSpaceDN w:val="0"/>
              <w:spacing w:line="318" w:lineRule="atLeast"/>
              <w:rPr>
                <w:rFonts w:hAnsi="Times New Roman" w:cs="Times New Roman"/>
              </w:rPr>
            </w:pPr>
          </w:p>
        </w:tc>
        <w:tc>
          <w:tcPr>
            <w:tcW w:w="6747" w:type="dxa"/>
            <w:gridSpan w:val="7"/>
            <w:tcBorders>
              <w:top w:val="single" w:sz="4" w:space="0" w:color="000000"/>
              <w:left w:val="single" w:sz="4" w:space="0" w:color="000000"/>
              <w:bottom w:val="single" w:sz="4" w:space="0" w:color="000000"/>
              <w:right w:val="double" w:sz="4" w:space="0" w:color="000000"/>
            </w:tcBorders>
          </w:tcPr>
          <w:p w14:paraId="696036C4" w14:textId="77777777" w:rsidR="00357FC4" w:rsidRDefault="00357FC4">
            <w:pPr>
              <w:kinsoku w:val="0"/>
              <w:overflowPunct w:val="0"/>
              <w:autoSpaceDE w:val="0"/>
              <w:autoSpaceDN w:val="0"/>
              <w:spacing w:line="318" w:lineRule="atLeast"/>
              <w:rPr>
                <w:rFonts w:hAnsi="Times New Roman" w:cs="Times New Roman"/>
              </w:rPr>
            </w:pPr>
          </w:p>
          <w:p w14:paraId="2B21EF3F" w14:textId="77777777" w:rsidR="00357FC4" w:rsidRDefault="00357FC4">
            <w:pPr>
              <w:kinsoku w:val="0"/>
              <w:overflowPunct w:val="0"/>
              <w:autoSpaceDE w:val="0"/>
              <w:autoSpaceDN w:val="0"/>
              <w:spacing w:line="318" w:lineRule="atLeast"/>
              <w:rPr>
                <w:rFonts w:hAnsi="Times New Roman" w:cs="Times New Roman"/>
              </w:rPr>
            </w:pPr>
          </w:p>
          <w:p w14:paraId="4FE408E5" w14:textId="77777777" w:rsidR="00357FC4" w:rsidRDefault="00357FC4">
            <w:pPr>
              <w:kinsoku w:val="0"/>
              <w:overflowPunct w:val="0"/>
              <w:autoSpaceDE w:val="0"/>
              <w:autoSpaceDN w:val="0"/>
              <w:spacing w:line="318" w:lineRule="atLeast"/>
              <w:rPr>
                <w:rFonts w:hAnsi="Times New Roman" w:cs="Times New Roman"/>
              </w:rPr>
            </w:pPr>
          </w:p>
          <w:p w14:paraId="7A361E31" w14:textId="77777777" w:rsidR="00357FC4" w:rsidRDefault="00357FC4">
            <w:pPr>
              <w:kinsoku w:val="0"/>
              <w:overflowPunct w:val="0"/>
              <w:autoSpaceDE w:val="0"/>
              <w:autoSpaceDN w:val="0"/>
              <w:spacing w:line="318" w:lineRule="atLeast"/>
              <w:rPr>
                <w:rFonts w:hAnsi="Times New Roman" w:cs="Times New Roman"/>
              </w:rPr>
            </w:pPr>
          </w:p>
          <w:p w14:paraId="09313850" w14:textId="77777777" w:rsidR="00357FC4" w:rsidRDefault="00357FC4">
            <w:pPr>
              <w:kinsoku w:val="0"/>
              <w:overflowPunct w:val="0"/>
              <w:autoSpaceDE w:val="0"/>
              <w:autoSpaceDN w:val="0"/>
              <w:spacing w:line="318" w:lineRule="atLeast"/>
              <w:rPr>
                <w:rFonts w:hAnsi="Times New Roman" w:cs="Times New Roman"/>
              </w:rPr>
            </w:pPr>
          </w:p>
          <w:p w14:paraId="404A07F0" w14:textId="77777777" w:rsidR="00357FC4" w:rsidRDefault="00357FC4">
            <w:pPr>
              <w:kinsoku w:val="0"/>
              <w:overflowPunct w:val="0"/>
              <w:autoSpaceDE w:val="0"/>
              <w:autoSpaceDN w:val="0"/>
              <w:spacing w:line="318" w:lineRule="atLeast"/>
              <w:rPr>
                <w:rFonts w:hAnsi="Times New Roman" w:cs="Times New Roman"/>
              </w:rPr>
            </w:pPr>
          </w:p>
          <w:p w14:paraId="731F68D6" w14:textId="77777777" w:rsidR="00357FC4" w:rsidRDefault="00357FC4">
            <w:pPr>
              <w:kinsoku w:val="0"/>
              <w:overflowPunct w:val="0"/>
              <w:autoSpaceDE w:val="0"/>
              <w:autoSpaceDN w:val="0"/>
              <w:spacing w:line="318" w:lineRule="atLeast"/>
              <w:rPr>
                <w:rFonts w:hAnsi="Times New Roman" w:cs="Times New Roman"/>
              </w:rPr>
            </w:pPr>
          </w:p>
          <w:p w14:paraId="1705D41A" w14:textId="77777777" w:rsidR="00357FC4" w:rsidRDefault="00357FC4">
            <w:pPr>
              <w:kinsoku w:val="0"/>
              <w:overflowPunct w:val="0"/>
              <w:autoSpaceDE w:val="0"/>
              <w:autoSpaceDN w:val="0"/>
              <w:spacing w:line="318" w:lineRule="atLeast"/>
              <w:rPr>
                <w:rFonts w:hAnsi="Times New Roman" w:cs="Times New Roman"/>
              </w:rPr>
            </w:pPr>
          </w:p>
          <w:p w14:paraId="55A6B4BF" w14:textId="77777777" w:rsidR="00357FC4" w:rsidRDefault="00357FC4">
            <w:pPr>
              <w:kinsoku w:val="0"/>
              <w:overflowPunct w:val="0"/>
              <w:autoSpaceDE w:val="0"/>
              <w:autoSpaceDN w:val="0"/>
              <w:spacing w:line="318" w:lineRule="atLeast"/>
              <w:rPr>
                <w:rFonts w:hAnsi="Times New Roman" w:cs="Times New Roman"/>
              </w:rPr>
            </w:pPr>
          </w:p>
          <w:p w14:paraId="7770F247" w14:textId="77777777" w:rsidR="00357FC4" w:rsidRDefault="00357FC4">
            <w:pPr>
              <w:kinsoku w:val="0"/>
              <w:overflowPunct w:val="0"/>
              <w:autoSpaceDE w:val="0"/>
              <w:autoSpaceDN w:val="0"/>
              <w:spacing w:line="318" w:lineRule="atLeast"/>
              <w:rPr>
                <w:rFonts w:hAnsi="Times New Roman" w:cs="Times New Roman"/>
              </w:rPr>
            </w:pPr>
          </w:p>
          <w:p w14:paraId="430B8767" w14:textId="77777777" w:rsidR="00357FC4" w:rsidRDefault="00357FC4">
            <w:pPr>
              <w:kinsoku w:val="0"/>
              <w:overflowPunct w:val="0"/>
              <w:autoSpaceDE w:val="0"/>
              <w:autoSpaceDN w:val="0"/>
              <w:spacing w:line="318" w:lineRule="atLeast"/>
              <w:rPr>
                <w:rFonts w:hAnsi="Times New Roman" w:cs="Times New Roman"/>
              </w:rPr>
            </w:pPr>
          </w:p>
          <w:p w14:paraId="2C564CC4" w14:textId="77777777" w:rsidR="00357FC4" w:rsidRDefault="00357FC4">
            <w:pPr>
              <w:kinsoku w:val="0"/>
              <w:overflowPunct w:val="0"/>
              <w:autoSpaceDE w:val="0"/>
              <w:autoSpaceDN w:val="0"/>
              <w:spacing w:line="318" w:lineRule="atLeast"/>
              <w:rPr>
                <w:rFonts w:hAnsi="Times New Roman" w:cs="Times New Roman"/>
              </w:rPr>
            </w:pPr>
          </w:p>
          <w:p w14:paraId="05CBC696" w14:textId="77777777" w:rsidR="00357FC4" w:rsidRDefault="00357FC4">
            <w:pPr>
              <w:kinsoku w:val="0"/>
              <w:overflowPunct w:val="0"/>
              <w:autoSpaceDE w:val="0"/>
              <w:autoSpaceDN w:val="0"/>
              <w:spacing w:line="318" w:lineRule="atLeast"/>
              <w:rPr>
                <w:rFonts w:hAnsi="Times New Roman" w:cs="Times New Roman"/>
              </w:rPr>
            </w:pPr>
          </w:p>
        </w:tc>
      </w:tr>
    </w:tbl>
    <w:p w14:paraId="4272DD2B" w14:textId="77777777" w:rsidR="00DA46AD" w:rsidRDefault="00357FC4">
      <w:pPr>
        <w:adjustRightInd/>
        <w:spacing w:line="366" w:lineRule="exact"/>
        <w:rPr>
          <w:rFonts w:hAnsi="Times New Roman" w:cs="Times New Roman"/>
          <w:color w:val="auto"/>
          <w:sz w:val="24"/>
          <w:szCs w:val="24"/>
        </w:rPr>
      </w:pPr>
      <w:r>
        <w:rPr>
          <w:rFonts w:hAnsi="Times New Roman" w:cs="Times New Roman"/>
          <w:color w:val="auto"/>
          <w:sz w:val="24"/>
          <w:szCs w:val="24"/>
        </w:rPr>
        <w:br w:type="page"/>
      </w:r>
    </w:p>
    <w:p w14:paraId="084C1529" w14:textId="77777777" w:rsidR="00DA46AD" w:rsidRDefault="00DA46AD" w:rsidP="00DA46AD">
      <w:pPr>
        <w:adjustRightInd/>
        <w:spacing w:line="366" w:lineRule="exact"/>
        <w:rPr>
          <w:rFonts w:hAnsi="Times New Roman" w:cs="Times New Roman"/>
        </w:rPr>
      </w:pPr>
      <w:r>
        <w:rPr>
          <w:rFonts w:hint="eastAsia"/>
          <w:sz w:val="24"/>
          <w:szCs w:val="24"/>
        </w:rPr>
        <w:lastRenderedPageBreak/>
        <w:t>Ⅱ</w:t>
      </w:r>
      <w:r w:rsidRPr="00D4793D">
        <w:rPr>
          <w:rFonts w:hint="eastAsia"/>
          <w:sz w:val="24"/>
          <w:szCs w:val="24"/>
        </w:rPr>
        <w:t>．エネルギーの使用の合理化に関して実施した措置状況</w:t>
      </w:r>
    </w:p>
    <w:p w14:paraId="69D484E8" w14:textId="6DCAB8F3" w:rsidR="00DA46AD" w:rsidRPr="00D4793D" w:rsidRDefault="00DA46AD" w:rsidP="00DA46AD">
      <w:pPr>
        <w:adjustRightInd/>
        <w:rPr>
          <w:rFonts w:asciiTheme="minorEastAsia" w:eastAsiaTheme="minorEastAsia" w:hAnsiTheme="minorEastAsia" w:cs="Times New Roman"/>
          <w:sz w:val="20"/>
        </w:rPr>
      </w:pPr>
      <w:r w:rsidRPr="00D4793D">
        <w:rPr>
          <w:rFonts w:asciiTheme="minorEastAsia" w:eastAsiaTheme="minorEastAsia" w:hAnsiTheme="minorEastAsia" w:cs="Times New Roman" w:hint="eastAsia"/>
          <w:sz w:val="20"/>
        </w:rPr>
        <w:t>（エネルギー管理指定工場等の調査にあたり、【ビル</w:t>
      </w:r>
      <w:r w:rsidRPr="00D4793D">
        <w:rPr>
          <w:rFonts w:asciiTheme="minorEastAsia" w:eastAsiaTheme="minorEastAsia" w:hAnsiTheme="minorEastAsia" w:cs="Times New Roman"/>
          <w:sz w:val="20"/>
        </w:rPr>
        <w:t>/事業場編】か【工場編】を選択し、調査項目ごとに調査欄から該当事項を１つ選んで○印を付けること</w:t>
      </w:r>
      <w:r w:rsidR="003822AA">
        <w:rPr>
          <w:rFonts w:asciiTheme="minorEastAsia" w:eastAsiaTheme="minorEastAsia" w:hAnsiTheme="minorEastAsia" w:cs="Times New Roman" w:hint="eastAsia"/>
          <w:sz w:val="20"/>
        </w:rPr>
        <w:t>。</w:t>
      </w:r>
      <w:r w:rsidRPr="00D4793D">
        <w:rPr>
          <w:rFonts w:asciiTheme="minorEastAsia" w:eastAsiaTheme="minorEastAsia" w:hAnsiTheme="minorEastAsia" w:cs="Times New Roman"/>
          <w:sz w:val="20"/>
        </w:rPr>
        <w:t>）</w:t>
      </w:r>
    </w:p>
    <w:p w14:paraId="18FBAF45" w14:textId="77777777" w:rsidR="00DA46AD" w:rsidRPr="00D4793D" w:rsidRDefault="00DA46AD" w:rsidP="00DA46AD">
      <w:pPr>
        <w:adjustRightInd/>
        <w:spacing w:line="366" w:lineRule="exact"/>
        <w:rPr>
          <w:sz w:val="22"/>
          <w:szCs w:val="24"/>
        </w:rPr>
      </w:pPr>
      <w:r w:rsidRPr="00D4793D">
        <w:rPr>
          <w:rFonts w:hint="eastAsia"/>
          <w:sz w:val="22"/>
          <w:szCs w:val="24"/>
        </w:rPr>
        <w:t>【ビル</w:t>
      </w:r>
      <w:r w:rsidRPr="00D4793D">
        <w:rPr>
          <w:sz w:val="22"/>
          <w:szCs w:val="24"/>
        </w:rPr>
        <w:t>/事業所編】</w:t>
      </w:r>
    </w:p>
    <w:tbl>
      <w:tblPr>
        <w:tblW w:w="10447" w:type="dxa"/>
        <w:tblCellMar>
          <w:left w:w="99" w:type="dxa"/>
          <w:right w:w="99" w:type="dxa"/>
        </w:tblCellMar>
        <w:tblLook w:val="04A0" w:firstRow="1" w:lastRow="0" w:firstColumn="1" w:lastColumn="0" w:noHBand="0" w:noVBand="1"/>
      </w:tblPr>
      <w:tblGrid>
        <w:gridCol w:w="84"/>
        <w:gridCol w:w="1193"/>
        <w:gridCol w:w="3500"/>
        <w:gridCol w:w="5670"/>
      </w:tblGrid>
      <w:tr w:rsidR="00DA46AD" w:rsidRPr="00D4793D" w14:paraId="0B48558D" w14:textId="77777777" w:rsidTr="00851FC7">
        <w:trPr>
          <w:trHeight w:val="342"/>
        </w:trPr>
        <w:tc>
          <w:tcPr>
            <w:tcW w:w="12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7FAEA1" w14:textId="77777777" w:rsidR="00DA46AD" w:rsidRPr="005914D2" w:rsidRDefault="00DA46AD" w:rsidP="00851FC7">
            <w:pPr>
              <w:widowControl/>
              <w:suppressAutoHyphens w:val="0"/>
              <w:wordWrap/>
              <w:adjustRightInd/>
              <w:jc w:val="center"/>
              <w:textAlignment w:val="auto"/>
              <w:rPr>
                <w:rFonts w:cs="ＭＳ Ｐゴシック"/>
                <w:sz w:val="21"/>
                <w:szCs w:val="24"/>
              </w:rPr>
            </w:pPr>
            <w:r w:rsidRPr="005914D2">
              <w:rPr>
                <w:rFonts w:cs="ＭＳ Ｐゴシック" w:hint="eastAsia"/>
                <w:sz w:val="21"/>
                <w:szCs w:val="24"/>
              </w:rPr>
              <w:t>細　目</w:t>
            </w:r>
          </w:p>
        </w:tc>
        <w:tc>
          <w:tcPr>
            <w:tcW w:w="3500" w:type="dxa"/>
            <w:tcBorders>
              <w:top w:val="single" w:sz="4" w:space="0" w:color="auto"/>
              <w:left w:val="nil"/>
              <w:bottom w:val="single" w:sz="4" w:space="0" w:color="auto"/>
              <w:right w:val="single" w:sz="4" w:space="0" w:color="000000"/>
            </w:tcBorders>
            <w:shd w:val="clear" w:color="auto" w:fill="auto"/>
            <w:noWrap/>
            <w:vAlign w:val="center"/>
            <w:hideMark/>
          </w:tcPr>
          <w:p w14:paraId="5F5B11AE" w14:textId="77777777" w:rsidR="00DA46AD" w:rsidRPr="005914D2" w:rsidRDefault="00DA46AD" w:rsidP="00851FC7">
            <w:pPr>
              <w:widowControl/>
              <w:suppressAutoHyphens w:val="0"/>
              <w:wordWrap/>
              <w:adjustRightInd/>
              <w:jc w:val="center"/>
              <w:textAlignment w:val="auto"/>
              <w:rPr>
                <w:rFonts w:cs="ＭＳ Ｐゴシック"/>
                <w:sz w:val="21"/>
                <w:szCs w:val="24"/>
              </w:rPr>
            </w:pPr>
            <w:r w:rsidRPr="005914D2">
              <w:rPr>
                <w:rFonts w:cs="ＭＳ Ｐゴシック" w:hint="eastAsia"/>
                <w:sz w:val="21"/>
                <w:szCs w:val="24"/>
              </w:rPr>
              <w:t>調　査　項　目</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43C22D15" w14:textId="77777777" w:rsidR="00DA46AD" w:rsidRPr="005914D2" w:rsidRDefault="00DA46AD" w:rsidP="00851FC7">
            <w:pPr>
              <w:widowControl/>
              <w:suppressAutoHyphens w:val="0"/>
              <w:wordWrap/>
              <w:adjustRightInd/>
              <w:jc w:val="center"/>
              <w:textAlignment w:val="auto"/>
              <w:rPr>
                <w:rFonts w:cs="ＭＳ Ｐゴシック"/>
                <w:sz w:val="21"/>
                <w:szCs w:val="24"/>
              </w:rPr>
            </w:pPr>
            <w:r w:rsidRPr="005914D2">
              <w:rPr>
                <w:rFonts w:cs="ＭＳ Ｐゴシック" w:hint="eastAsia"/>
                <w:sz w:val="21"/>
                <w:szCs w:val="24"/>
              </w:rPr>
              <w:t>調　　査　　欄</w:t>
            </w:r>
          </w:p>
        </w:tc>
      </w:tr>
      <w:tr w:rsidR="00DA46AD" w:rsidRPr="00D4793D" w14:paraId="7A81C104" w14:textId="77777777" w:rsidTr="00851FC7">
        <w:trPr>
          <w:trHeight w:val="396"/>
        </w:trPr>
        <w:tc>
          <w:tcPr>
            <w:tcW w:w="12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06AA4E"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(1) 空気調和設備、換気設備に関する事項</w:t>
            </w: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27C0795C"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①運転時間・温度・湿度・CO2濃度等の管理標準の設定。燃焼設備(吸収式冷凍機等)の空気比、温水ポンプ・空調機等の負荷に応じた運転管理の管理標準を設定</w:t>
            </w:r>
          </w:p>
        </w:tc>
        <w:tc>
          <w:tcPr>
            <w:tcW w:w="5670" w:type="dxa"/>
            <w:tcBorders>
              <w:top w:val="nil"/>
              <w:left w:val="nil"/>
              <w:bottom w:val="nil"/>
              <w:right w:val="single" w:sz="4" w:space="0" w:color="auto"/>
            </w:tcBorders>
            <w:shd w:val="clear" w:color="auto" w:fill="auto"/>
            <w:vAlign w:val="center"/>
            <w:hideMark/>
          </w:tcPr>
          <w:p w14:paraId="1DFC7E30"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イ．設定している。</w:t>
            </w:r>
          </w:p>
        </w:tc>
      </w:tr>
      <w:tr w:rsidR="00DA46AD" w:rsidRPr="00D4793D" w14:paraId="23D3957C" w14:textId="77777777" w:rsidTr="00851FC7">
        <w:trPr>
          <w:trHeight w:val="415"/>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5ED69E87"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6A8C866B"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2C0DADDC"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ロ．一部未設定があるが、今後設定予定である。</w:t>
            </w:r>
          </w:p>
        </w:tc>
      </w:tr>
      <w:tr w:rsidR="00DA46AD" w:rsidRPr="00D4793D" w14:paraId="3148401A" w14:textId="77777777" w:rsidTr="00851FC7">
        <w:trPr>
          <w:trHeight w:val="377"/>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071A713E"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1C771E09"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20C7EFD3"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ハ．設定の対象・内容が不十分である。</w:t>
            </w:r>
          </w:p>
        </w:tc>
      </w:tr>
      <w:tr w:rsidR="00DA46AD" w:rsidRPr="00D4793D" w14:paraId="01F9C27B" w14:textId="77777777" w:rsidTr="00851FC7">
        <w:trPr>
          <w:trHeight w:val="314"/>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3BD0061A"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3686F96C"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731B863D"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ニ．ほとんど設定していない。</w:t>
            </w:r>
          </w:p>
        </w:tc>
      </w:tr>
      <w:tr w:rsidR="00DA46AD" w:rsidRPr="00D4793D" w14:paraId="7C98E5E5" w14:textId="77777777" w:rsidTr="00851FC7">
        <w:trPr>
          <w:trHeight w:val="465"/>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65A6A6F2"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5F8FF2"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②空調区画毎の温度・湿度等の計測記録、燃焼設備の燃料使用量・排ガス温度・排ガス中残存酸素の計測記録及び熱搬送設備の温度･圧力等の計測記録の管理標準を設定し、実施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7E221552"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イ．計測に関し文書化され、記録している。</w:t>
            </w:r>
          </w:p>
        </w:tc>
      </w:tr>
      <w:tr w:rsidR="00DA46AD" w:rsidRPr="00D4793D" w14:paraId="3D51DF11" w14:textId="77777777" w:rsidTr="00851FC7">
        <w:trPr>
          <w:trHeight w:val="439"/>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10B86CD1"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0E3353B0"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621E3E88"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ロ．文書化され実施しているが、記録はない。あるいは文書化されてないが、計測し記録している。</w:t>
            </w:r>
          </w:p>
        </w:tc>
      </w:tr>
      <w:tr w:rsidR="00DA46AD" w:rsidRPr="00D4793D" w14:paraId="124240FF" w14:textId="77777777" w:rsidTr="00851FC7">
        <w:trPr>
          <w:trHeight w:val="363"/>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08E76C17"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312A6AD3"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4350EA88"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ハ．文書化･計測記録を実施していない。</w:t>
            </w:r>
          </w:p>
        </w:tc>
      </w:tr>
      <w:tr w:rsidR="00DA46AD" w:rsidRPr="00D4793D" w14:paraId="29D6B895" w14:textId="77777777" w:rsidTr="00851FC7">
        <w:trPr>
          <w:trHeight w:val="48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12C42518"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CFD4E0"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③熱源(冷熱・加熱）設備及び熱搬送設備(ポンプ･配管等）のフィルター、熱交換器、保温材等の保守点検の管理標準を設定し、実施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05264FF9"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イ．点検保守に関し文書化され、実施・記録している。</w:t>
            </w:r>
          </w:p>
        </w:tc>
      </w:tr>
      <w:tr w:rsidR="00DA46AD" w:rsidRPr="00D4793D" w14:paraId="7B6C52EF" w14:textId="77777777" w:rsidTr="00851FC7">
        <w:trPr>
          <w:trHeight w:val="391"/>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2D73FDA7"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55D6BB1F"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29D56ABB"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ロ．文書化され実施しているが、記録はない。あるいは文書化されていないが、保守点検し記録もある。</w:t>
            </w:r>
          </w:p>
        </w:tc>
      </w:tr>
      <w:tr w:rsidR="00DA46AD" w:rsidRPr="00D4793D" w14:paraId="0A80384A" w14:textId="77777777" w:rsidTr="00851FC7">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05B69436"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486098FC"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3CD9CC52"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ハ．実施していない。</w:t>
            </w:r>
          </w:p>
        </w:tc>
      </w:tr>
      <w:tr w:rsidR="00DA46AD" w:rsidRPr="00D4793D" w14:paraId="1FB275DA" w14:textId="77777777" w:rsidTr="00851FC7">
        <w:trPr>
          <w:trHeight w:val="378"/>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73FC21D5"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AAD600"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④エネルギー効率向上のための改善、新設備の採用(高効率機器の採用、負荷変動に対応など）</w:t>
            </w:r>
          </w:p>
        </w:tc>
        <w:tc>
          <w:tcPr>
            <w:tcW w:w="5670" w:type="dxa"/>
            <w:tcBorders>
              <w:top w:val="nil"/>
              <w:left w:val="nil"/>
              <w:bottom w:val="nil"/>
              <w:right w:val="single" w:sz="4" w:space="0" w:color="auto"/>
            </w:tcBorders>
            <w:shd w:val="clear" w:color="auto" w:fill="auto"/>
            <w:vAlign w:val="center"/>
            <w:hideMark/>
          </w:tcPr>
          <w:p w14:paraId="76E08DF2"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385FC5">
              <w:rPr>
                <w:rFonts w:cs="ＭＳ Ｐゴシック" w:hint="eastAsia"/>
                <w:color w:val="auto"/>
                <w:sz w:val="18"/>
                <w:szCs w:val="18"/>
              </w:rPr>
              <w:t>実施を検討したが経済効果がなく、停止を検討した検討書等がある(調査期間内)。</w:t>
            </w:r>
          </w:p>
        </w:tc>
      </w:tr>
      <w:tr w:rsidR="00DA46AD" w:rsidRPr="00D4793D" w14:paraId="57CA8BCD" w14:textId="77777777" w:rsidTr="00851FC7">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1C5FE644"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26118FC7"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0AC58D4D"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ロ．改善・採用を検討中である。</w:t>
            </w:r>
          </w:p>
        </w:tc>
      </w:tr>
      <w:tr w:rsidR="00DA46AD" w:rsidRPr="00D4793D" w14:paraId="73370BBF" w14:textId="77777777" w:rsidTr="00851FC7">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10622698"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206F5702"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6A69ADA2"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ハ．判断基準に従わず更新・新設(調査期間内）。</w:t>
            </w:r>
          </w:p>
        </w:tc>
      </w:tr>
      <w:tr w:rsidR="00DA46AD" w:rsidRPr="00D4793D" w14:paraId="20FD892C" w14:textId="77777777" w:rsidTr="00851FC7">
        <w:trPr>
          <w:trHeight w:val="513"/>
        </w:trPr>
        <w:tc>
          <w:tcPr>
            <w:tcW w:w="12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CA8DCF"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(2)ボイラー設備、給湯設備に関する事項</w:t>
            </w: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72AEF592" w14:textId="77777777" w:rsidR="00DA46AD" w:rsidRPr="00385FC5" w:rsidRDefault="00DA46AD" w:rsidP="00851FC7">
            <w:pPr>
              <w:widowControl/>
              <w:suppressAutoHyphens w:val="0"/>
              <w:wordWrap/>
              <w:adjustRightInd/>
              <w:textAlignment w:val="auto"/>
              <w:rPr>
                <w:rFonts w:cs="ＭＳ Ｐゴシック"/>
                <w:sz w:val="18"/>
                <w:szCs w:val="18"/>
              </w:rPr>
            </w:pPr>
            <w:r w:rsidRPr="00385FC5">
              <w:rPr>
                <w:rFonts w:cs="ＭＳ Ｐゴシック" w:hint="eastAsia"/>
                <w:sz w:val="18"/>
                <w:szCs w:val="18"/>
              </w:rPr>
              <w:t>①ボイラー設備の燃料に応じた空気比・蒸気圧力・温度等の管理標準の設定。給湯設備では季節における温度等の運転条件、水質管理方案の管理標準の設定。また、負荷に見合った設備組合せ、運転台数制御等の運転方案の管理標準の設定</w:t>
            </w:r>
          </w:p>
        </w:tc>
        <w:tc>
          <w:tcPr>
            <w:tcW w:w="5670" w:type="dxa"/>
            <w:tcBorders>
              <w:top w:val="nil"/>
              <w:left w:val="nil"/>
              <w:bottom w:val="nil"/>
              <w:right w:val="single" w:sz="4" w:space="0" w:color="auto"/>
            </w:tcBorders>
            <w:shd w:val="clear" w:color="auto" w:fill="auto"/>
            <w:vAlign w:val="center"/>
            <w:hideMark/>
          </w:tcPr>
          <w:p w14:paraId="3D0FC4CC"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イ．設定している。</w:t>
            </w:r>
          </w:p>
        </w:tc>
      </w:tr>
      <w:tr w:rsidR="00DA46AD" w:rsidRPr="00D4793D" w14:paraId="7B9EE8E8" w14:textId="77777777" w:rsidTr="00851FC7">
        <w:trPr>
          <w:trHeight w:val="549"/>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39842644"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1DBCCAE8" w14:textId="77777777" w:rsidR="00DA46AD" w:rsidRPr="00385FC5" w:rsidRDefault="00DA46AD" w:rsidP="00851FC7">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6EC0F5B4"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ロ．一部未設定があるが、今後設定予定である。</w:t>
            </w:r>
          </w:p>
        </w:tc>
      </w:tr>
      <w:tr w:rsidR="00DA46AD" w:rsidRPr="00D4793D" w14:paraId="383E3BCE" w14:textId="77777777" w:rsidTr="00851FC7">
        <w:trPr>
          <w:trHeight w:val="571"/>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1A5A097D"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0B2AC7F8" w14:textId="77777777" w:rsidR="00DA46AD" w:rsidRPr="00385FC5" w:rsidRDefault="00DA46AD" w:rsidP="00851FC7">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03463A7B"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ハ．設定の対象・内容が不十分である。</w:t>
            </w:r>
          </w:p>
        </w:tc>
      </w:tr>
      <w:tr w:rsidR="00DA46AD" w:rsidRPr="00D4793D" w14:paraId="66402F3D" w14:textId="77777777" w:rsidTr="00851FC7">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46890D61"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12D30DEB" w14:textId="77777777" w:rsidR="00DA46AD" w:rsidRPr="00385FC5" w:rsidRDefault="00DA46AD" w:rsidP="00851FC7">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45C9B561"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ニ．ほとんど設定していない。</w:t>
            </w:r>
          </w:p>
        </w:tc>
      </w:tr>
      <w:tr w:rsidR="00DA46AD" w:rsidRPr="00D4793D" w14:paraId="31532915" w14:textId="77777777" w:rsidTr="00851FC7">
        <w:trPr>
          <w:trHeight w:val="531"/>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476131AB"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6BB4648" w14:textId="77777777" w:rsidR="00DA46AD" w:rsidRPr="00385FC5" w:rsidRDefault="00DA46AD" w:rsidP="00851FC7">
            <w:pPr>
              <w:widowControl/>
              <w:suppressAutoHyphens w:val="0"/>
              <w:wordWrap/>
              <w:adjustRightInd/>
              <w:textAlignment w:val="auto"/>
              <w:rPr>
                <w:rFonts w:cs="ＭＳ Ｐゴシック"/>
                <w:sz w:val="18"/>
                <w:szCs w:val="18"/>
              </w:rPr>
            </w:pPr>
            <w:r w:rsidRPr="00385FC5">
              <w:rPr>
                <w:rFonts w:cs="ＭＳ Ｐゴシック" w:hint="eastAsia"/>
                <w:sz w:val="18"/>
                <w:szCs w:val="18"/>
              </w:rPr>
              <w:t>②ボイラー設備は燃料使用量・蒸気圧力・温度・排ガス温度・排ガス中残存酸素等の計測記録、給湯設備は給水量・給湯温度等の計測記録の管理標準を設定し、実施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09843E35"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イ．計測に関し文書化され、記録している。</w:t>
            </w:r>
          </w:p>
        </w:tc>
      </w:tr>
      <w:tr w:rsidR="00DA46AD" w:rsidRPr="00D4793D" w14:paraId="0678EC40" w14:textId="77777777" w:rsidTr="00851FC7">
        <w:trPr>
          <w:trHeight w:val="48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5E5BDC73"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05250F1B" w14:textId="77777777" w:rsidR="00DA46AD" w:rsidRPr="00385FC5" w:rsidRDefault="00DA46AD" w:rsidP="00851FC7">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79C144CA"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ロ．文書化され実施しているが、記録はない。あるいは文書化されてないが、計測し記録している。</w:t>
            </w:r>
          </w:p>
        </w:tc>
      </w:tr>
      <w:tr w:rsidR="00DA46AD" w:rsidRPr="00D4793D" w14:paraId="0AB9FCAF" w14:textId="77777777" w:rsidTr="00851FC7">
        <w:trPr>
          <w:trHeight w:val="477"/>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680C1842"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330B80FB" w14:textId="77777777" w:rsidR="00DA46AD" w:rsidRPr="00385FC5" w:rsidRDefault="00DA46AD" w:rsidP="00851FC7">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5B5FF154"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ハ．文書化･計測記録を実施していない。</w:t>
            </w:r>
          </w:p>
        </w:tc>
      </w:tr>
      <w:tr w:rsidR="00DA46AD" w:rsidRPr="00D4793D" w14:paraId="5C5430BE" w14:textId="77777777" w:rsidTr="00851FC7">
        <w:trPr>
          <w:trHeight w:val="48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1C1F7EE6"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53EF4E" w14:textId="77777777" w:rsidR="00DA46AD" w:rsidRPr="00385FC5" w:rsidRDefault="00DA46AD" w:rsidP="00851FC7">
            <w:pPr>
              <w:widowControl/>
              <w:suppressAutoHyphens w:val="0"/>
              <w:wordWrap/>
              <w:adjustRightInd/>
              <w:textAlignment w:val="auto"/>
              <w:rPr>
                <w:rFonts w:cs="ＭＳ Ｐゴシック"/>
                <w:sz w:val="18"/>
                <w:szCs w:val="18"/>
              </w:rPr>
            </w:pPr>
            <w:r w:rsidRPr="00385FC5">
              <w:rPr>
                <w:rFonts w:cs="ＭＳ Ｐゴシック" w:hint="eastAsia"/>
                <w:sz w:val="18"/>
                <w:szCs w:val="18"/>
              </w:rPr>
              <w:t>③ボイラー設備の効率改善に必要な燃焼・伝熱・給水の各設備等と保温断熱材、スチームトラップの保守点検、給湯設備は伝熱面での汚れ除去・制御装置等の保守点検の管理標準を設定し、実施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5210748D"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イ．点検保守に関し文書化され、実施・記録している。</w:t>
            </w:r>
          </w:p>
        </w:tc>
      </w:tr>
      <w:tr w:rsidR="00DA46AD" w:rsidRPr="00D4793D" w14:paraId="5FC7A5D7" w14:textId="77777777" w:rsidTr="00851FC7">
        <w:trPr>
          <w:trHeight w:val="48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24DEDBF7"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14A95EA3" w14:textId="77777777" w:rsidR="00DA46AD" w:rsidRPr="00385FC5" w:rsidRDefault="00DA46AD" w:rsidP="00851FC7">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40A046C4"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ロ．文書化され実施しているが、記録はない。あるいは文書化されていないが、保守点検し記録もある。</w:t>
            </w:r>
          </w:p>
        </w:tc>
      </w:tr>
      <w:tr w:rsidR="00DA46AD" w:rsidRPr="00D4793D" w14:paraId="2B5BA5C7" w14:textId="77777777" w:rsidTr="00851FC7">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093224BE"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63B83542" w14:textId="77777777" w:rsidR="00DA46AD" w:rsidRPr="00385FC5" w:rsidRDefault="00DA46AD" w:rsidP="00851FC7">
            <w:pPr>
              <w:widowControl/>
              <w:suppressAutoHyphens w:val="0"/>
              <w:wordWrap/>
              <w:adjustRightInd/>
              <w:textAlignment w:val="auto"/>
              <w:rPr>
                <w:rFonts w:cs="ＭＳ Ｐゴシック"/>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2CE01392"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ハ．実施していない。</w:t>
            </w:r>
          </w:p>
        </w:tc>
      </w:tr>
      <w:tr w:rsidR="00DA46AD" w:rsidRPr="00D4793D" w14:paraId="01939D74" w14:textId="77777777" w:rsidTr="00851FC7">
        <w:trPr>
          <w:trHeight w:val="72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75F37FAF"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197645DA"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④エネルギー効率向上のための改善、新設備の採用(ボイラーでは給水予熱・ドレン回収等、その他台数制御･高効率機器の採用、負荷変動に対応など）</w:t>
            </w:r>
          </w:p>
        </w:tc>
        <w:tc>
          <w:tcPr>
            <w:tcW w:w="5670" w:type="dxa"/>
            <w:tcBorders>
              <w:top w:val="nil"/>
              <w:left w:val="nil"/>
              <w:bottom w:val="nil"/>
              <w:right w:val="single" w:sz="4" w:space="0" w:color="auto"/>
            </w:tcBorders>
            <w:shd w:val="clear" w:color="auto" w:fill="auto"/>
            <w:vAlign w:val="center"/>
            <w:hideMark/>
          </w:tcPr>
          <w:p w14:paraId="6962779C"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385FC5">
              <w:rPr>
                <w:rFonts w:cs="ＭＳ Ｐゴシック" w:hint="eastAsia"/>
                <w:color w:val="auto"/>
                <w:sz w:val="18"/>
                <w:szCs w:val="18"/>
              </w:rPr>
              <w:t>実施を検討したが経済効果がなく、停止を検討した検討書等がある(調査期間内)。</w:t>
            </w:r>
          </w:p>
        </w:tc>
      </w:tr>
      <w:tr w:rsidR="00DA46AD" w:rsidRPr="00D4793D" w14:paraId="46789782" w14:textId="77777777" w:rsidTr="00851FC7">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170C0F55"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44B4FF74"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6EB8E6BB"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ロ．改善・採用を検討中である。</w:t>
            </w:r>
          </w:p>
        </w:tc>
      </w:tr>
      <w:tr w:rsidR="00DA46AD" w:rsidRPr="00D4793D" w14:paraId="34852FE1" w14:textId="77777777" w:rsidTr="00851FC7">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1B592E92"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475C506F" w14:textId="77777777" w:rsidR="00DA46AD" w:rsidRPr="00385FC5"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000000"/>
              <w:right w:val="single" w:sz="4" w:space="0" w:color="auto"/>
            </w:tcBorders>
            <w:shd w:val="clear" w:color="auto" w:fill="auto"/>
            <w:vAlign w:val="center"/>
            <w:hideMark/>
          </w:tcPr>
          <w:p w14:paraId="3B869169" w14:textId="77777777" w:rsidR="00DA46AD" w:rsidRPr="00385FC5" w:rsidRDefault="00DA46AD" w:rsidP="00851FC7">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ハ．判断基準に従わず更新・新設(調査期間内）。</w:t>
            </w:r>
          </w:p>
        </w:tc>
      </w:tr>
      <w:tr w:rsidR="00DA46AD" w:rsidRPr="00B8187B" w14:paraId="02629B16" w14:textId="77777777" w:rsidTr="00851FC7">
        <w:trPr>
          <w:gridBefore w:val="1"/>
          <w:wBefore w:w="84" w:type="dxa"/>
          <w:trHeight w:val="415"/>
        </w:trPr>
        <w:tc>
          <w:tcPr>
            <w:tcW w:w="119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8A9032"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lastRenderedPageBreak/>
              <w:t>(3) 照明設備、昇降機、動力設備に関する事項</w:t>
            </w: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CAB69E"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①照明設備はJIS（照度基準・屋内作業場の照明基準）に準拠し、過剰・不要な照明をなくすように管理標準を設定。昇降機は時間帯･曜日等により停止階・運転台数制限等の管理標準を設定</w:t>
            </w:r>
          </w:p>
        </w:tc>
        <w:tc>
          <w:tcPr>
            <w:tcW w:w="5670" w:type="dxa"/>
            <w:tcBorders>
              <w:top w:val="single" w:sz="4" w:space="0" w:color="auto"/>
              <w:left w:val="nil"/>
              <w:bottom w:val="nil"/>
              <w:right w:val="single" w:sz="4" w:space="0" w:color="auto"/>
            </w:tcBorders>
            <w:shd w:val="clear" w:color="auto" w:fill="auto"/>
            <w:vAlign w:val="center"/>
            <w:hideMark/>
          </w:tcPr>
          <w:p w14:paraId="35CC86F8"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DA46AD" w:rsidRPr="00B8187B" w14:paraId="7834CAD2" w14:textId="77777777" w:rsidTr="00851FC7">
        <w:trPr>
          <w:gridBefore w:val="1"/>
          <w:wBefore w:w="84" w:type="dxa"/>
          <w:trHeight w:val="42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1BE44DF2"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208F042D"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299FF2DD"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w:t>
            </w:r>
          </w:p>
        </w:tc>
      </w:tr>
      <w:tr w:rsidR="00DA46AD" w:rsidRPr="00B8187B" w14:paraId="3F5C90F5" w14:textId="77777777" w:rsidTr="00851FC7">
        <w:trPr>
          <w:gridBefore w:val="1"/>
          <w:wBefore w:w="84" w:type="dxa"/>
          <w:trHeight w:val="414"/>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1C55BF85"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20A11414"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5E8C1709"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ハ．設定の対象・内容が不十分である。</w:t>
            </w:r>
          </w:p>
        </w:tc>
      </w:tr>
      <w:tr w:rsidR="00DA46AD" w:rsidRPr="00B8187B" w14:paraId="05718F95"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D31D4EE"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5BC284B4"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5069C9DA"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ニ．ほとんど設定していない。</w:t>
            </w:r>
          </w:p>
        </w:tc>
      </w:tr>
      <w:tr w:rsidR="00DA46AD" w:rsidRPr="00B8187B" w14:paraId="48B0C04C"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709E035E"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F42ED9"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②照明設備は照度等の計測記録、給排水等の動力設備は電流･電圧等の計測記録の管理標準を設定し、実施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4AB624DB"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DA46AD" w:rsidRPr="00B8187B" w14:paraId="14ECB367" w14:textId="77777777" w:rsidTr="00851FC7">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3FCDFC2D"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5C5018A5"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07CE6B07"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ロ．文書化され実施しているが、記録はない。あるいは文書化されてないが、計測し記録している。</w:t>
            </w:r>
          </w:p>
        </w:tc>
      </w:tr>
      <w:tr w:rsidR="00DA46AD" w:rsidRPr="00B8187B" w14:paraId="4F81F925"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7AB314F"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5D8F9B0F"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693C75D9"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ハ．文書化･計測記録を実施していない。</w:t>
            </w:r>
          </w:p>
        </w:tc>
      </w:tr>
      <w:tr w:rsidR="00DA46AD" w:rsidRPr="00B8187B" w14:paraId="03782795" w14:textId="77777777" w:rsidTr="00851FC7">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483FEF2F"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C7C9BF"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③照明設備は器具･ランプ等の交換･清掃等の保守点検、昇降機・動力設備は動力伝達部・電動機の負荷機器特に流体機械の漏洩防止・圧損防止の保守点検の管理標準を設定し、実施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26937EE7"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DA46AD" w:rsidRPr="00B8187B" w14:paraId="759EC2DB" w14:textId="77777777" w:rsidTr="00851FC7">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3393336E"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3128D48F"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066F4460"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ロ．文書化され実施しているが、記録はない。あるいは文書化されていないが、保守点検し記録もある。</w:t>
            </w:r>
          </w:p>
        </w:tc>
      </w:tr>
      <w:tr w:rsidR="00DA46AD" w:rsidRPr="00B8187B" w14:paraId="385A6B0F"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66A63D4C"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128A82A0"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66C1EAD2"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ハ．実施していない。</w:t>
            </w:r>
          </w:p>
        </w:tc>
      </w:tr>
      <w:tr w:rsidR="00DA46AD" w:rsidRPr="00B8187B" w14:paraId="12D09380" w14:textId="77777777" w:rsidTr="00851FC7">
        <w:trPr>
          <w:gridBefore w:val="1"/>
          <w:wBefore w:w="84" w:type="dxa"/>
          <w:trHeight w:val="72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7FC9E015"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7EA68A53"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④エネルギー効率向上のための改善、新設備の採用(照明ではHf蛍光灯・LED・HIDランプ等の採用、特定機器は製造事業者の判断基準の効率以上）</w:t>
            </w:r>
          </w:p>
        </w:tc>
        <w:tc>
          <w:tcPr>
            <w:tcW w:w="5670" w:type="dxa"/>
            <w:tcBorders>
              <w:top w:val="nil"/>
              <w:left w:val="nil"/>
              <w:bottom w:val="nil"/>
              <w:right w:val="single" w:sz="4" w:space="0" w:color="auto"/>
            </w:tcBorders>
            <w:shd w:val="clear" w:color="auto" w:fill="auto"/>
            <w:vAlign w:val="center"/>
            <w:hideMark/>
          </w:tcPr>
          <w:p w14:paraId="5615865D"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B8187B">
              <w:rPr>
                <w:rFonts w:cs="ＭＳ Ｐゴシック" w:hint="eastAsia"/>
                <w:color w:val="auto"/>
                <w:sz w:val="18"/>
                <w:szCs w:val="18"/>
              </w:rPr>
              <w:t>実施を検討したが経済効果がなく、停止を検討した検討書等がある(調査期間内)。</w:t>
            </w:r>
          </w:p>
        </w:tc>
      </w:tr>
      <w:tr w:rsidR="00DA46AD" w:rsidRPr="00B8187B" w14:paraId="42604D97"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66B756B0"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228578D4"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75791D27"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DA46AD" w:rsidRPr="00B8187B" w14:paraId="08FF3D0C"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038D6D68"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63AAD033"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2B020ED1"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r w:rsidR="00DA46AD" w:rsidRPr="00B8187B" w14:paraId="0519DB78" w14:textId="77777777" w:rsidTr="00851FC7">
        <w:trPr>
          <w:gridBefore w:val="1"/>
          <w:wBefore w:w="84" w:type="dxa"/>
          <w:trHeight w:val="342"/>
        </w:trPr>
        <w:tc>
          <w:tcPr>
            <w:tcW w:w="119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2D5B606"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(4)受変電設備、ＢＥＭＳに関する事項</w:t>
            </w: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1BB4D4A8" w14:textId="6E10BF15"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①変圧器、無停電電源装置全体の効率向上となる稼働台数調整･負荷配分等及び受電端力率９５％以上とする制御・調整の管理標準を設定</w:t>
            </w:r>
          </w:p>
        </w:tc>
        <w:tc>
          <w:tcPr>
            <w:tcW w:w="5670" w:type="dxa"/>
            <w:tcBorders>
              <w:top w:val="single" w:sz="4" w:space="0" w:color="auto"/>
              <w:left w:val="nil"/>
              <w:bottom w:val="nil"/>
              <w:right w:val="single" w:sz="4" w:space="0" w:color="auto"/>
            </w:tcBorders>
            <w:shd w:val="clear" w:color="auto" w:fill="auto"/>
            <w:vAlign w:val="center"/>
            <w:hideMark/>
          </w:tcPr>
          <w:p w14:paraId="034EE7A8"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DA46AD" w:rsidRPr="00B8187B" w14:paraId="40FF0EAD"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4C05505B"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02E881A7"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2CC29C9D"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w:t>
            </w:r>
          </w:p>
        </w:tc>
      </w:tr>
      <w:tr w:rsidR="00DA46AD" w:rsidRPr="00B8187B" w14:paraId="6E5450C0"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13E2D2F3"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7FC36E6B"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076FFD47"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ハ．設定の対象・内容が不十分である。</w:t>
            </w:r>
          </w:p>
        </w:tc>
      </w:tr>
      <w:tr w:rsidR="00DA46AD" w:rsidRPr="00B8187B" w14:paraId="4ADE72FD"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33AACC4A"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3A6BF425"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5A82114C"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ニ．ほとんど設定していない。</w:t>
            </w:r>
          </w:p>
        </w:tc>
      </w:tr>
      <w:tr w:rsidR="00DA46AD" w:rsidRPr="00B8187B" w14:paraId="003D63A7"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2EE40B5"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352FB5"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②電気使用量及び電気損失低減のために必要な事項の計測記録(受電電力・各フィーダの電圧電流等）の管理標準を設定し、実施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2873DEF7"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DA46AD" w:rsidRPr="00B8187B" w14:paraId="783DFB04" w14:textId="77777777" w:rsidTr="00851FC7">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4E24C0CE"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73056F15"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32837576"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ロ．文書化され実施しているが、記録はない。あるいは文書化されてないが、計測し記録している。</w:t>
            </w:r>
          </w:p>
        </w:tc>
      </w:tr>
      <w:tr w:rsidR="00DA46AD" w:rsidRPr="00B8187B" w14:paraId="136CDDCD"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7CD3CFC5"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64D6BA91"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1CC02C36"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ハ．文書化･計測記録を実施していない。</w:t>
            </w:r>
          </w:p>
        </w:tc>
      </w:tr>
      <w:tr w:rsidR="00DA46AD" w:rsidRPr="00B8187B" w14:paraId="479C6A2C" w14:textId="77777777" w:rsidTr="00851FC7">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285AE34"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78EB96"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③受変電設備を良好に維持するように保守点検の管理標準を設定し、実施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52F2CC82"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DA46AD" w:rsidRPr="00B8187B" w14:paraId="695D0EA0" w14:textId="77777777" w:rsidTr="00851FC7">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6A1F6BF"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1E83D248"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4226E647"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ロ．文書化され実施しているが、記録はない。あるいは文書化されていないが、保守点検し記録もある。</w:t>
            </w:r>
          </w:p>
        </w:tc>
      </w:tr>
      <w:tr w:rsidR="00DA46AD" w:rsidRPr="00B8187B" w14:paraId="135AA2B8"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3207125A"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5457D4B2"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48878DE0"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ハ．実施していない。</w:t>
            </w:r>
          </w:p>
        </w:tc>
      </w:tr>
      <w:tr w:rsidR="00DA46AD" w:rsidRPr="00B8187B" w14:paraId="2B35AD39" w14:textId="77777777" w:rsidTr="00851FC7">
        <w:trPr>
          <w:gridBefore w:val="1"/>
          <w:wBefore w:w="84" w:type="dxa"/>
          <w:trHeight w:val="72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1721263E"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C4D13E"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④受変電設備新設･更新はトップランナー機器を採用、またＢＥＭＳの設置有無</w:t>
            </w:r>
          </w:p>
        </w:tc>
        <w:tc>
          <w:tcPr>
            <w:tcW w:w="5670" w:type="dxa"/>
            <w:tcBorders>
              <w:top w:val="nil"/>
              <w:left w:val="nil"/>
              <w:bottom w:val="nil"/>
              <w:right w:val="single" w:sz="4" w:space="0" w:color="auto"/>
            </w:tcBorders>
            <w:shd w:val="clear" w:color="auto" w:fill="auto"/>
            <w:vAlign w:val="center"/>
            <w:hideMark/>
          </w:tcPr>
          <w:p w14:paraId="329C249F"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B8187B">
              <w:rPr>
                <w:rFonts w:cs="ＭＳ Ｐゴシック" w:hint="eastAsia"/>
                <w:color w:val="auto"/>
                <w:sz w:val="18"/>
                <w:szCs w:val="18"/>
              </w:rPr>
              <w:t>実施を検討したが経済効果がなく、停止を検討した検討書等がある(調査期間内)。</w:t>
            </w:r>
          </w:p>
        </w:tc>
      </w:tr>
      <w:tr w:rsidR="00DA46AD" w:rsidRPr="00B8187B" w14:paraId="6D777F0E"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454325CB"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3C0DBE87"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right w:val="single" w:sz="4" w:space="0" w:color="auto"/>
            </w:tcBorders>
            <w:shd w:val="clear" w:color="auto" w:fill="auto"/>
            <w:vAlign w:val="center"/>
            <w:hideMark/>
          </w:tcPr>
          <w:p w14:paraId="76531C74"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DA46AD" w:rsidRPr="00B8187B" w14:paraId="799C075B" w14:textId="77777777" w:rsidTr="00851FC7">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1C52321A"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1858C638"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20B923B8"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bl>
    <w:p w14:paraId="71D33321" w14:textId="77777777" w:rsidR="00DA46AD" w:rsidRDefault="00DA46AD" w:rsidP="00DA46AD">
      <w:pPr>
        <w:adjustRightInd/>
        <w:spacing w:line="366" w:lineRule="exact"/>
        <w:rPr>
          <w:sz w:val="24"/>
          <w:szCs w:val="24"/>
        </w:rPr>
      </w:pPr>
    </w:p>
    <w:p w14:paraId="4E5D699B" w14:textId="77777777" w:rsidR="00DA46AD" w:rsidRDefault="00DA46AD" w:rsidP="00DA46AD">
      <w:pPr>
        <w:widowControl/>
        <w:suppressAutoHyphens w:val="0"/>
        <w:wordWrap/>
        <w:adjustRightInd/>
        <w:textAlignment w:val="auto"/>
        <w:rPr>
          <w:sz w:val="24"/>
          <w:szCs w:val="24"/>
        </w:rPr>
      </w:pPr>
      <w:r>
        <w:rPr>
          <w:sz w:val="24"/>
          <w:szCs w:val="24"/>
        </w:rPr>
        <w:br w:type="page"/>
      </w:r>
    </w:p>
    <w:tbl>
      <w:tblPr>
        <w:tblW w:w="10342" w:type="dxa"/>
        <w:tblInd w:w="99" w:type="dxa"/>
        <w:tblCellMar>
          <w:left w:w="99" w:type="dxa"/>
          <w:right w:w="99" w:type="dxa"/>
        </w:tblCellMar>
        <w:tblLook w:val="04A0" w:firstRow="1" w:lastRow="0" w:firstColumn="1" w:lastColumn="0" w:noHBand="0" w:noVBand="1"/>
      </w:tblPr>
      <w:tblGrid>
        <w:gridCol w:w="1134"/>
        <w:gridCol w:w="3544"/>
        <w:gridCol w:w="5664"/>
      </w:tblGrid>
      <w:tr w:rsidR="00DA46AD" w:rsidRPr="00B8187B" w14:paraId="2DAA09E5" w14:textId="77777777" w:rsidTr="00851FC7">
        <w:trPr>
          <w:trHeight w:val="556"/>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A93972"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lastRenderedPageBreak/>
              <w:t>(5)発電専用設備及び</w:t>
            </w:r>
            <w:r w:rsidRPr="00B8187B">
              <w:rPr>
                <w:rFonts w:cs="ＭＳ Ｐゴシック" w:hint="eastAsia"/>
                <w:color w:val="auto"/>
                <w:sz w:val="18"/>
                <w:szCs w:val="18"/>
              </w:rPr>
              <w:br/>
              <w:t>コージェネレーション設備に関する事項</w:t>
            </w: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0DB7F6"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発電専用設備は高効率維持出来るようボイラー、タービン、エンジンの運転(部分負荷時も含め)に関する管理標準を設定。コージェネレーション設備は更に熱･電気が十分に利用されるよう負荷に応じた運転の管理標準を設定</w:t>
            </w:r>
          </w:p>
        </w:tc>
        <w:tc>
          <w:tcPr>
            <w:tcW w:w="5664" w:type="dxa"/>
            <w:tcBorders>
              <w:top w:val="single" w:sz="4" w:space="0" w:color="auto"/>
              <w:left w:val="nil"/>
              <w:bottom w:val="nil"/>
              <w:right w:val="single" w:sz="4" w:space="0" w:color="auto"/>
            </w:tcBorders>
            <w:shd w:val="clear" w:color="auto" w:fill="auto"/>
            <w:vAlign w:val="center"/>
            <w:hideMark/>
          </w:tcPr>
          <w:p w14:paraId="5457216C"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DA46AD" w:rsidRPr="00B8187B" w14:paraId="367FD107"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F4A71FA"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16037138"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vMerge w:val="restart"/>
            <w:tcBorders>
              <w:top w:val="nil"/>
              <w:left w:val="single" w:sz="4" w:space="0" w:color="auto"/>
              <w:bottom w:val="nil"/>
              <w:right w:val="single" w:sz="4" w:space="0" w:color="auto"/>
            </w:tcBorders>
            <w:shd w:val="clear" w:color="auto" w:fill="auto"/>
            <w:vAlign w:val="center"/>
            <w:hideMark/>
          </w:tcPr>
          <w:p w14:paraId="1D1B2C51"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 あるいは、設定の対象・内容が不十分である。</w:t>
            </w:r>
          </w:p>
        </w:tc>
      </w:tr>
      <w:tr w:rsidR="00DA46AD" w:rsidRPr="00B8187B" w14:paraId="5F356610"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082DCD2"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175E57FB"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vMerge/>
            <w:tcBorders>
              <w:top w:val="nil"/>
              <w:left w:val="single" w:sz="4" w:space="0" w:color="auto"/>
              <w:bottom w:val="nil"/>
              <w:right w:val="single" w:sz="4" w:space="0" w:color="auto"/>
            </w:tcBorders>
            <w:vAlign w:val="center"/>
            <w:hideMark/>
          </w:tcPr>
          <w:p w14:paraId="1961FD0C"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r>
      <w:tr w:rsidR="00DA46AD" w:rsidRPr="00B8187B" w14:paraId="789DDED4"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E995034"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7AA68CF1"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6279E047"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ハ．ほとんど設定していない。</w:t>
            </w:r>
          </w:p>
        </w:tc>
      </w:tr>
      <w:tr w:rsidR="00DA46AD" w:rsidRPr="00B8187B" w14:paraId="193CB7A5" w14:textId="77777777" w:rsidTr="00851FC7">
        <w:trPr>
          <w:trHeight w:val="694"/>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B7A5F74"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ACC979"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②発電専用設備及びコージェネレーション設備の総合的効率改善に関する熱効率、運転時間、蒸気量、発電量等の計測記録の管理標準を設定し、実施</w:t>
            </w:r>
          </w:p>
        </w:tc>
        <w:tc>
          <w:tcPr>
            <w:tcW w:w="5664" w:type="dxa"/>
            <w:tcBorders>
              <w:top w:val="single" w:sz="4" w:space="0" w:color="auto"/>
              <w:left w:val="nil"/>
              <w:right w:val="single" w:sz="4" w:space="0" w:color="auto"/>
            </w:tcBorders>
            <w:shd w:val="clear" w:color="auto" w:fill="auto"/>
            <w:vAlign w:val="center"/>
            <w:hideMark/>
          </w:tcPr>
          <w:p w14:paraId="7FB9E2BF"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DA46AD" w:rsidRPr="00B8187B" w14:paraId="22D243D0" w14:textId="77777777" w:rsidTr="00851FC7">
        <w:trPr>
          <w:trHeight w:val="694"/>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95DF681"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34C68A3B"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right w:val="single" w:sz="4" w:space="0" w:color="auto"/>
            </w:tcBorders>
            <w:shd w:val="clear" w:color="auto" w:fill="auto"/>
            <w:vAlign w:val="center"/>
            <w:hideMark/>
          </w:tcPr>
          <w:p w14:paraId="3FB1CB55"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ロ．文書化及び計測・記録が不十分である。</w:t>
            </w:r>
          </w:p>
        </w:tc>
      </w:tr>
      <w:tr w:rsidR="00DA46AD" w:rsidRPr="00B8187B" w14:paraId="51660078"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780446C"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CDD67A"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③高効率を維持するようにボイラー、タービン、エンジン及びこれらの補機の保守点検の管理標準を設定し、実施</w:t>
            </w:r>
          </w:p>
        </w:tc>
        <w:tc>
          <w:tcPr>
            <w:tcW w:w="5664" w:type="dxa"/>
            <w:vMerge w:val="restart"/>
            <w:tcBorders>
              <w:top w:val="single" w:sz="4" w:space="0" w:color="auto"/>
              <w:left w:val="single" w:sz="4" w:space="0" w:color="auto"/>
              <w:bottom w:val="nil"/>
              <w:right w:val="single" w:sz="4" w:space="0" w:color="auto"/>
            </w:tcBorders>
            <w:shd w:val="clear" w:color="auto" w:fill="auto"/>
            <w:vAlign w:val="center"/>
            <w:hideMark/>
          </w:tcPr>
          <w:p w14:paraId="09A9C7E3"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DA46AD" w:rsidRPr="00B8187B" w14:paraId="33AFE947" w14:textId="77777777" w:rsidTr="00851FC7">
        <w:trPr>
          <w:trHeight w:val="303"/>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12CCD7D"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3ED422B4"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vMerge/>
            <w:tcBorders>
              <w:top w:val="single" w:sz="4" w:space="0" w:color="auto"/>
              <w:left w:val="single" w:sz="4" w:space="0" w:color="auto"/>
              <w:bottom w:val="nil"/>
              <w:right w:val="single" w:sz="4" w:space="0" w:color="auto"/>
            </w:tcBorders>
            <w:vAlign w:val="center"/>
            <w:hideMark/>
          </w:tcPr>
          <w:p w14:paraId="6B443B9D"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r>
      <w:tr w:rsidR="00DA46AD" w:rsidRPr="00B8187B" w14:paraId="491BB6CF" w14:textId="77777777" w:rsidTr="00851FC7">
        <w:trPr>
          <w:trHeight w:val="483"/>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E950A5A"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36BB1C6D"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right w:val="single" w:sz="4" w:space="0" w:color="auto"/>
            </w:tcBorders>
            <w:shd w:val="clear" w:color="auto" w:fill="auto"/>
            <w:vAlign w:val="center"/>
            <w:hideMark/>
          </w:tcPr>
          <w:p w14:paraId="433E53A5"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ロ．文書化及び保守記録が不十分である。</w:t>
            </w:r>
          </w:p>
        </w:tc>
      </w:tr>
      <w:tr w:rsidR="00DA46AD" w:rsidRPr="00B8187B" w14:paraId="15D1AD6D" w14:textId="77777777" w:rsidTr="00851FC7">
        <w:trPr>
          <w:trHeight w:val="7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741032F"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23EFB4"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④発電専用設備新設する場合、国内火力発電専用設備の効率と比べ著しく下回らないようにする。またコージェネレーション設備の場合は、将来の動向を含め排熱･電力の十分利用可能な適切な容量とする</w:t>
            </w:r>
          </w:p>
        </w:tc>
        <w:tc>
          <w:tcPr>
            <w:tcW w:w="5664" w:type="dxa"/>
            <w:tcBorders>
              <w:top w:val="single" w:sz="4" w:space="0" w:color="auto"/>
              <w:left w:val="nil"/>
              <w:bottom w:val="nil"/>
              <w:right w:val="single" w:sz="4" w:space="0" w:color="auto"/>
            </w:tcBorders>
            <w:shd w:val="clear" w:color="auto" w:fill="auto"/>
            <w:vAlign w:val="center"/>
            <w:hideMark/>
          </w:tcPr>
          <w:p w14:paraId="11AF86C3"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B8187B">
              <w:rPr>
                <w:rFonts w:cs="ＭＳ Ｐゴシック" w:hint="eastAsia"/>
                <w:color w:val="auto"/>
                <w:sz w:val="18"/>
                <w:szCs w:val="18"/>
              </w:rPr>
              <w:t>実施を検討したが経済効果がなく、停止を検討した検討書等がある(調査期間内)。</w:t>
            </w:r>
          </w:p>
        </w:tc>
      </w:tr>
      <w:tr w:rsidR="00DA46AD" w:rsidRPr="00B8187B" w14:paraId="6A6068EB"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7F6E61F"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45E6FD97"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right w:val="single" w:sz="4" w:space="0" w:color="auto"/>
            </w:tcBorders>
            <w:shd w:val="clear" w:color="auto" w:fill="auto"/>
            <w:vAlign w:val="center"/>
            <w:hideMark/>
          </w:tcPr>
          <w:p w14:paraId="499B6AE3"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DA46AD" w:rsidRPr="00B8187B" w14:paraId="3AC30FE3"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FA5F323"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6C6D518A"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38DE1471"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r w:rsidR="00DA46AD" w:rsidRPr="00B8187B" w14:paraId="0B63379A" w14:textId="77777777" w:rsidTr="00851FC7">
        <w:trPr>
          <w:trHeight w:val="342"/>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455353"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(6)事務用機器、業務用機器に関する事項(再掲)</w:t>
            </w:r>
          </w:p>
        </w:tc>
        <w:tc>
          <w:tcPr>
            <w:tcW w:w="3544" w:type="dxa"/>
            <w:vMerge w:val="restart"/>
            <w:tcBorders>
              <w:top w:val="single" w:sz="4" w:space="0" w:color="auto"/>
              <w:left w:val="single" w:sz="4" w:space="0" w:color="auto"/>
              <w:bottom w:val="nil"/>
              <w:right w:val="single" w:sz="4" w:space="0" w:color="000000"/>
            </w:tcBorders>
            <w:shd w:val="clear" w:color="auto" w:fill="auto"/>
            <w:vAlign w:val="center"/>
            <w:hideMark/>
          </w:tcPr>
          <w:p w14:paraId="469A8B84"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①不要時の停止についての管理標準を設定。業務用機器は季節･負荷に応じて運転方案を考慮した管理標準を設定</w:t>
            </w:r>
          </w:p>
        </w:tc>
        <w:tc>
          <w:tcPr>
            <w:tcW w:w="5664" w:type="dxa"/>
            <w:tcBorders>
              <w:top w:val="single" w:sz="4" w:space="0" w:color="auto"/>
              <w:left w:val="nil"/>
              <w:bottom w:val="nil"/>
              <w:right w:val="single" w:sz="4" w:space="0" w:color="auto"/>
            </w:tcBorders>
            <w:shd w:val="clear" w:color="auto" w:fill="auto"/>
            <w:vAlign w:val="center"/>
            <w:hideMark/>
          </w:tcPr>
          <w:p w14:paraId="31E7242A"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DA46AD" w:rsidRPr="00B8187B" w14:paraId="5B610799"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858C856"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nil"/>
              <w:right w:val="single" w:sz="4" w:space="0" w:color="000000"/>
            </w:tcBorders>
            <w:vAlign w:val="center"/>
            <w:hideMark/>
          </w:tcPr>
          <w:p w14:paraId="010A90B2"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0D5D9D1D"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w:t>
            </w:r>
          </w:p>
        </w:tc>
      </w:tr>
      <w:tr w:rsidR="00DA46AD" w:rsidRPr="00B8187B" w14:paraId="02D9602C"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46D686A"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nil"/>
              <w:right w:val="single" w:sz="4" w:space="0" w:color="000000"/>
            </w:tcBorders>
            <w:vAlign w:val="center"/>
            <w:hideMark/>
          </w:tcPr>
          <w:p w14:paraId="644B74FC"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3DD3D684"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ハ．設定の対象・内容が不十分である。</w:t>
            </w:r>
          </w:p>
        </w:tc>
      </w:tr>
      <w:tr w:rsidR="00DA46AD" w:rsidRPr="00B8187B" w14:paraId="74CCDD91"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84B1FC5"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nil"/>
              <w:right w:val="single" w:sz="4" w:space="0" w:color="000000"/>
            </w:tcBorders>
            <w:vAlign w:val="center"/>
            <w:hideMark/>
          </w:tcPr>
          <w:p w14:paraId="250EB3B8"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40115A95"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ニ．ほとんど設定していない。</w:t>
            </w:r>
          </w:p>
        </w:tc>
      </w:tr>
      <w:tr w:rsidR="00DA46AD" w:rsidRPr="00B8187B" w14:paraId="2D28B816"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25D02E7"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45423D"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②業務用機器の稼働状態の把握に必要な事項(時間、電力、燃料使用量等）の計測記録の管理標準を設定し、実施</w:t>
            </w:r>
          </w:p>
        </w:tc>
        <w:tc>
          <w:tcPr>
            <w:tcW w:w="5664" w:type="dxa"/>
            <w:tcBorders>
              <w:top w:val="single" w:sz="4" w:space="0" w:color="auto"/>
              <w:left w:val="nil"/>
              <w:bottom w:val="nil"/>
              <w:right w:val="single" w:sz="4" w:space="0" w:color="auto"/>
            </w:tcBorders>
            <w:shd w:val="clear" w:color="auto" w:fill="auto"/>
            <w:vAlign w:val="center"/>
            <w:hideMark/>
          </w:tcPr>
          <w:p w14:paraId="7D0B14C5"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DA46AD" w:rsidRPr="00B8187B" w14:paraId="61F510A6" w14:textId="77777777" w:rsidTr="00851FC7">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E2AFAD6"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21E5AB3A"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02E68E7D"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ロ．文書化され実施しているが、記録はない。あるいは文書化されてないが、計測し記録している。</w:t>
            </w:r>
          </w:p>
        </w:tc>
      </w:tr>
      <w:tr w:rsidR="00DA46AD" w:rsidRPr="00B8187B" w14:paraId="5349B263"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18C95D7"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595D01F1"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6020542A"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ハ．文書化･計測記録を実施していない。</w:t>
            </w:r>
          </w:p>
        </w:tc>
      </w:tr>
      <w:tr w:rsidR="00DA46AD" w:rsidRPr="00B8187B" w14:paraId="0008BCDE" w14:textId="77777777" w:rsidTr="00851FC7">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D4D65B8"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4410F2"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③業務用機器の定期的な保守点検及び事務用機器の必要に応じた保守点検の管理標準を設定し、実施</w:t>
            </w:r>
          </w:p>
        </w:tc>
        <w:tc>
          <w:tcPr>
            <w:tcW w:w="5664" w:type="dxa"/>
            <w:tcBorders>
              <w:top w:val="single" w:sz="4" w:space="0" w:color="auto"/>
              <w:left w:val="nil"/>
              <w:bottom w:val="nil"/>
              <w:right w:val="single" w:sz="4" w:space="0" w:color="auto"/>
            </w:tcBorders>
            <w:shd w:val="clear" w:color="auto" w:fill="auto"/>
            <w:vAlign w:val="center"/>
            <w:hideMark/>
          </w:tcPr>
          <w:p w14:paraId="274AEA3C"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DA46AD" w:rsidRPr="00B8187B" w14:paraId="15C6AC8B" w14:textId="77777777" w:rsidTr="00851FC7">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A42458C"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0B72EED8"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5341938F"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ロ．文書化され実施しているが、記録はない。あるいは文書化されていないが、保守点検し記録もある。</w:t>
            </w:r>
          </w:p>
        </w:tc>
      </w:tr>
      <w:tr w:rsidR="00DA46AD" w:rsidRPr="00B8187B" w14:paraId="3F432189"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1D610F0"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0C5482C2"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21290F78"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ハ．実施していない。</w:t>
            </w:r>
          </w:p>
        </w:tc>
      </w:tr>
      <w:tr w:rsidR="00DA46AD" w:rsidRPr="00B8187B" w14:paraId="4E24B3F8" w14:textId="77777777" w:rsidTr="00851FC7">
        <w:trPr>
          <w:trHeight w:val="7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D6A6325"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6A407B"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④事務用機器、業務用機器等の新設で特定機器に該当の場合、製造事業者等の判断基準に規定する効率以上のものを採用</w:t>
            </w:r>
          </w:p>
        </w:tc>
        <w:tc>
          <w:tcPr>
            <w:tcW w:w="5664" w:type="dxa"/>
            <w:tcBorders>
              <w:top w:val="nil"/>
              <w:left w:val="nil"/>
              <w:bottom w:val="nil"/>
              <w:right w:val="single" w:sz="4" w:space="0" w:color="auto"/>
            </w:tcBorders>
            <w:shd w:val="clear" w:color="auto" w:fill="auto"/>
            <w:vAlign w:val="center"/>
            <w:hideMark/>
          </w:tcPr>
          <w:p w14:paraId="183897D0"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B8187B">
              <w:rPr>
                <w:rFonts w:cs="ＭＳ Ｐゴシック" w:hint="eastAsia"/>
                <w:color w:val="auto"/>
                <w:sz w:val="18"/>
                <w:szCs w:val="18"/>
              </w:rPr>
              <w:t>実施を検討したが経済効果がなく、停止を検討した検討書等がある(調査期間内)。</w:t>
            </w:r>
          </w:p>
        </w:tc>
      </w:tr>
      <w:tr w:rsidR="00DA46AD" w:rsidRPr="00B8187B" w14:paraId="508611F9"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1190DC7"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69327F94"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right w:val="single" w:sz="4" w:space="0" w:color="auto"/>
            </w:tcBorders>
            <w:shd w:val="clear" w:color="auto" w:fill="auto"/>
            <w:vAlign w:val="center"/>
            <w:hideMark/>
          </w:tcPr>
          <w:p w14:paraId="51554D5F"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DA46AD" w:rsidRPr="00B8187B" w14:paraId="3E317F17"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26C5CD7"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523286B6"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7766CF74"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bl>
    <w:p w14:paraId="0BE56934" w14:textId="77777777" w:rsidR="00DA46AD" w:rsidRDefault="00DA46AD" w:rsidP="00DA46AD">
      <w:r>
        <w:br w:type="page"/>
      </w:r>
    </w:p>
    <w:tbl>
      <w:tblPr>
        <w:tblW w:w="10342" w:type="dxa"/>
        <w:tblInd w:w="99" w:type="dxa"/>
        <w:tblCellMar>
          <w:left w:w="99" w:type="dxa"/>
          <w:right w:w="99" w:type="dxa"/>
        </w:tblCellMar>
        <w:tblLook w:val="04A0" w:firstRow="1" w:lastRow="0" w:firstColumn="1" w:lastColumn="0" w:noHBand="0" w:noVBand="1"/>
      </w:tblPr>
      <w:tblGrid>
        <w:gridCol w:w="1134"/>
        <w:gridCol w:w="3544"/>
        <w:gridCol w:w="5664"/>
      </w:tblGrid>
      <w:tr w:rsidR="00DA46AD" w:rsidRPr="00B8187B" w14:paraId="4360C6DF" w14:textId="77777777" w:rsidTr="00851FC7">
        <w:trPr>
          <w:trHeight w:val="342"/>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01AD2E" w14:textId="77777777" w:rsidR="00DA46AD" w:rsidRPr="00B8187B" w:rsidRDefault="00DA46AD" w:rsidP="00851FC7">
            <w:pPr>
              <w:widowControl/>
              <w:suppressAutoHyphens w:val="0"/>
              <w:wordWrap/>
              <w:adjustRightInd/>
              <w:textAlignment w:val="auto"/>
              <w:rPr>
                <w:rFonts w:cs="ＭＳ Ｐゴシック"/>
                <w:sz w:val="18"/>
                <w:szCs w:val="18"/>
              </w:rPr>
            </w:pPr>
            <w:r w:rsidRPr="00B8187B">
              <w:rPr>
                <w:rFonts w:cs="ＭＳ Ｐゴシック" w:hint="eastAsia"/>
                <w:sz w:val="18"/>
                <w:szCs w:val="18"/>
              </w:rPr>
              <w:lastRenderedPageBreak/>
              <w:t>(7)電力管理に関する事項</w:t>
            </w: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5DADE2"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①使用電力量・最大電力・需要率の目標値の設定</w:t>
            </w:r>
          </w:p>
        </w:tc>
        <w:tc>
          <w:tcPr>
            <w:tcW w:w="5664" w:type="dxa"/>
            <w:tcBorders>
              <w:top w:val="single" w:sz="4" w:space="0" w:color="auto"/>
              <w:left w:val="nil"/>
              <w:bottom w:val="nil"/>
              <w:right w:val="single" w:sz="4" w:space="0" w:color="auto"/>
            </w:tcBorders>
            <w:shd w:val="clear" w:color="auto" w:fill="auto"/>
            <w:vAlign w:val="center"/>
            <w:hideMark/>
          </w:tcPr>
          <w:p w14:paraId="46E4676E"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DA46AD" w:rsidRPr="00B8187B" w14:paraId="60EE15B0"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2BA1FAB" w14:textId="77777777" w:rsidR="00DA46AD" w:rsidRPr="00B8187B" w:rsidRDefault="00DA46AD" w:rsidP="00851FC7">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695DC7F9"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4DCD882D"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ロ．設定していない。</w:t>
            </w:r>
          </w:p>
        </w:tc>
      </w:tr>
      <w:tr w:rsidR="00DA46AD" w:rsidRPr="00B8187B" w14:paraId="110738CA"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8C2FDFF" w14:textId="77777777" w:rsidR="00DA46AD" w:rsidRPr="00B8187B" w:rsidRDefault="00DA46AD" w:rsidP="00851FC7">
            <w:pPr>
              <w:widowControl/>
              <w:suppressAutoHyphens w:val="0"/>
              <w:wordWrap/>
              <w:adjustRightInd/>
              <w:textAlignment w:val="auto"/>
              <w:rPr>
                <w:rFonts w:cs="ＭＳ Ｐゴシック"/>
                <w:sz w:val="18"/>
                <w:szCs w:val="18"/>
              </w:rPr>
            </w:pPr>
          </w:p>
        </w:tc>
        <w:tc>
          <w:tcPr>
            <w:tcW w:w="3544" w:type="dxa"/>
            <w:vMerge w:val="restart"/>
            <w:tcBorders>
              <w:top w:val="single" w:sz="4" w:space="0" w:color="auto"/>
              <w:left w:val="single" w:sz="4" w:space="0" w:color="auto"/>
              <w:bottom w:val="nil"/>
              <w:right w:val="single" w:sz="4" w:space="0" w:color="000000"/>
            </w:tcBorders>
            <w:shd w:val="clear" w:color="auto" w:fill="auto"/>
            <w:vAlign w:val="center"/>
            <w:hideMark/>
          </w:tcPr>
          <w:p w14:paraId="5B96D92E"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②使用電力量・最大電力・需要率の分析検討</w:t>
            </w:r>
          </w:p>
        </w:tc>
        <w:tc>
          <w:tcPr>
            <w:tcW w:w="5664" w:type="dxa"/>
            <w:tcBorders>
              <w:top w:val="single" w:sz="4" w:space="0" w:color="auto"/>
              <w:left w:val="nil"/>
              <w:bottom w:val="nil"/>
              <w:right w:val="single" w:sz="4" w:space="0" w:color="auto"/>
            </w:tcBorders>
            <w:shd w:val="clear" w:color="auto" w:fill="auto"/>
            <w:vAlign w:val="center"/>
            <w:hideMark/>
          </w:tcPr>
          <w:p w14:paraId="4516A6BB"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イ．実施している。</w:t>
            </w:r>
          </w:p>
        </w:tc>
      </w:tr>
      <w:tr w:rsidR="00DA46AD" w:rsidRPr="00B8187B" w14:paraId="64B70296"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D1A6397" w14:textId="77777777" w:rsidR="00DA46AD" w:rsidRPr="00B8187B" w:rsidRDefault="00DA46AD" w:rsidP="00851FC7">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nil"/>
              <w:right w:val="single" w:sz="4" w:space="0" w:color="000000"/>
            </w:tcBorders>
            <w:vAlign w:val="center"/>
            <w:hideMark/>
          </w:tcPr>
          <w:p w14:paraId="586B7943"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2E17DE47"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ロ．実施していない。</w:t>
            </w:r>
          </w:p>
        </w:tc>
      </w:tr>
      <w:tr w:rsidR="00DA46AD" w:rsidRPr="00B8187B" w14:paraId="135B923B"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BEB288E" w14:textId="77777777" w:rsidR="00DA46AD" w:rsidRPr="00B8187B" w:rsidRDefault="00DA46AD" w:rsidP="00851FC7">
            <w:pPr>
              <w:widowControl/>
              <w:suppressAutoHyphens w:val="0"/>
              <w:wordWrap/>
              <w:adjustRightInd/>
              <w:textAlignment w:val="auto"/>
              <w:rPr>
                <w:rFonts w:cs="ＭＳ Ｐゴシック"/>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7FB749"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③負荷率の算出，負荷平準化の検討</w:t>
            </w:r>
          </w:p>
        </w:tc>
        <w:tc>
          <w:tcPr>
            <w:tcW w:w="5664" w:type="dxa"/>
            <w:tcBorders>
              <w:top w:val="single" w:sz="4" w:space="0" w:color="auto"/>
              <w:left w:val="nil"/>
              <w:bottom w:val="nil"/>
              <w:right w:val="single" w:sz="4" w:space="0" w:color="auto"/>
            </w:tcBorders>
            <w:shd w:val="clear" w:color="auto" w:fill="auto"/>
            <w:vAlign w:val="center"/>
            <w:hideMark/>
          </w:tcPr>
          <w:p w14:paraId="29A75459"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イ．定期的に算出し改善策をたてている。</w:t>
            </w:r>
          </w:p>
        </w:tc>
      </w:tr>
      <w:tr w:rsidR="00DA46AD" w:rsidRPr="00B8187B" w14:paraId="54930077"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B05A83E" w14:textId="77777777" w:rsidR="00DA46AD" w:rsidRPr="00B8187B" w:rsidRDefault="00DA46AD" w:rsidP="00851FC7">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63141EF3"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15F4349C"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ロ．必要に応じ改善策をたてている。</w:t>
            </w:r>
          </w:p>
        </w:tc>
      </w:tr>
      <w:tr w:rsidR="00DA46AD" w:rsidRPr="00B8187B" w14:paraId="55A591C1"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685AD20" w14:textId="77777777" w:rsidR="00DA46AD" w:rsidRPr="00B8187B" w:rsidRDefault="00DA46AD" w:rsidP="00851FC7">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714F5A92"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0C528ADA"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ハ．算出も検討もしていない。</w:t>
            </w:r>
          </w:p>
        </w:tc>
      </w:tr>
      <w:tr w:rsidR="00DA46AD" w:rsidRPr="00B8187B" w14:paraId="15F75F41"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BD57AAB" w14:textId="77777777" w:rsidR="00DA46AD" w:rsidRPr="00B8187B" w:rsidRDefault="00DA46AD" w:rsidP="00851FC7">
            <w:pPr>
              <w:widowControl/>
              <w:suppressAutoHyphens w:val="0"/>
              <w:wordWrap/>
              <w:adjustRightInd/>
              <w:textAlignment w:val="auto"/>
              <w:rPr>
                <w:rFonts w:cs="ＭＳ Ｐゴシック"/>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CFDEFE"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④用途別(空調・照明等)の電力原単位の算出</w:t>
            </w:r>
          </w:p>
        </w:tc>
        <w:tc>
          <w:tcPr>
            <w:tcW w:w="5664" w:type="dxa"/>
            <w:tcBorders>
              <w:top w:val="nil"/>
              <w:left w:val="nil"/>
              <w:bottom w:val="nil"/>
              <w:right w:val="single" w:sz="4" w:space="0" w:color="auto"/>
            </w:tcBorders>
            <w:shd w:val="clear" w:color="auto" w:fill="auto"/>
            <w:vAlign w:val="center"/>
            <w:hideMark/>
          </w:tcPr>
          <w:p w14:paraId="5CAA8D30"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イ．定期的に用途別に算出している。</w:t>
            </w:r>
          </w:p>
        </w:tc>
      </w:tr>
      <w:tr w:rsidR="00DA46AD" w:rsidRPr="00B8187B" w14:paraId="323A7A81"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E0DFAE8" w14:textId="77777777" w:rsidR="00DA46AD" w:rsidRPr="00B8187B" w:rsidRDefault="00DA46AD" w:rsidP="00851FC7">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095F7C43"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2F2ED1FC"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ロ．必要に応じ算出している。</w:t>
            </w:r>
          </w:p>
        </w:tc>
      </w:tr>
      <w:tr w:rsidR="00DA46AD" w:rsidRPr="00B8187B" w14:paraId="787AC44B"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87A650F" w14:textId="77777777" w:rsidR="00DA46AD" w:rsidRPr="00B8187B" w:rsidRDefault="00DA46AD" w:rsidP="00851FC7">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5A839AC8"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05D5DC8D"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ハ．算出していない。</w:t>
            </w:r>
          </w:p>
        </w:tc>
      </w:tr>
      <w:tr w:rsidR="00DA46AD" w:rsidRPr="00B8187B" w14:paraId="32A8DB55"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8C95E7F" w14:textId="77777777" w:rsidR="00DA46AD" w:rsidRPr="00B8187B" w:rsidRDefault="00DA46AD" w:rsidP="00851FC7">
            <w:pPr>
              <w:widowControl/>
              <w:suppressAutoHyphens w:val="0"/>
              <w:wordWrap/>
              <w:adjustRightInd/>
              <w:textAlignment w:val="auto"/>
              <w:rPr>
                <w:rFonts w:cs="ＭＳ Ｐゴシック"/>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3ADB53"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⑤電力原単位向上策</w:t>
            </w:r>
          </w:p>
        </w:tc>
        <w:tc>
          <w:tcPr>
            <w:tcW w:w="5664" w:type="dxa"/>
            <w:tcBorders>
              <w:top w:val="nil"/>
              <w:left w:val="nil"/>
              <w:bottom w:val="nil"/>
              <w:right w:val="single" w:sz="4" w:space="0" w:color="auto"/>
            </w:tcBorders>
            <w:shd w:val="clear" w:color="auto" w:fill="auto"/>
            <w:vAlign w:val="center"/>
            <w:hideMark/>
          </w:tcPr>
          <w:p w14:paraId="6CFCA091"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イ．毎月検討の上、対策を講じている。</w:t>
            </w:r>
          </w:p>
        </w:tc>
      </w:tr>
      <w:tr w:rsidR="00DA46AD" w:rsidRPr="00B8187B" w14:paraId="752D0ABC"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2F30919" w14:textId="77777777" w:rsidR="00DA46AD" w:rsidRPr="00B8187B" w:rsidRDefault="00DA46AD" w:rsidP="00851FC7">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10B0C6EC"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68CC001B"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ロ．必要都度、検討し改善策を実施｡</w:t>
            </w:r>
          </w:p>
        </w:tc>
      </w:tr>
      <w:tr w:rsidR="00DA46AD" w:rsidRPr="00B8187B" w14:paraId="31686EC4"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C01C2F5" w14:textId="77777777" w:rsidR="00DA46AD" w:rsidRPr="00B8187B" w:rsidRDefault="00DA46AD" w:rsidP="00851FC7">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4AA12A2A"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23DB5C16"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ハ．検討・対策をとっていない。</w:t>
            </w:r>
          </w:p>
        </w:tc>
      </w:tr>
      <w:tr w:rsidR="00DA46AD" w:rsidRPr="00B8187B" w14:paraId="087657E8" w14:textId="77777777" w:rsidTr="00851FC7">
        <w:trPr>
          <w:trHeight w:val="342"/>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6E2694"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(8)テナント等に関する事項</w:t>
            </w: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CAB948"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①テナントの啓蒙、啓発活動</w:t>
            </w:r>
          </w:p>
        </w:tc>
        <w:tc>
          <w:tcPr>
            <w:tcW w:w="5664" w:type="dxa"/>
            <w:tcBorders>
              <w:top w:val="nil"/>
              <w:left w:val="nil"/>
              <w:bottom w:val="nil"/>
              <w:right w:val="single" w:sz="4" w:space="0" w:color="auto"/>
            </w:tcBorders>
            <w:shd w:val="clear" w:color="auto" w:fill="auto"/>
            <w:vAlign w:val="center"/>
            <w:hideMark/>
          </w:tcPr>
          <w:p w14:paraId="2632DDDE"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イ．実施している。</w:t>
            </w:r>
          </w:p>
        </w:tc>
      </w:tr>
      <w:tr w:rsidR="00DA46AD" w:rsidRPr="00B8187B" w14:paraId="30131A00"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F1712FB"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73400DC2"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7B5CBEDD"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ロ．実施していない。</w:t>
            </w:r>
          </w:p>
        </w:tc>
      </w:tr>
      <w:tr w:rsidR="00DA46AD" w:rsidRPr="00B8187B" w14:paraId="7D19EC4A"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7D93343"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907333"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②テナント等への情報提供等</w:t>
            </w:r>
          </w:p>
        </w:tc>
        <w:tc>
          <w:tcPr>
            <w:tcW w:w="5664" w:type="dxa"/>
            <w:tcBorders>
              <w:top w:val="nil"/>
              <w:left w:val="nil"/>
              <w:bottom w:val="nil"/>
              <w:right w:val="single" w:sz="4" w:space="0" w:color="auto"/>
            </w:tcBorders>
            <w:shd w:val="clear" w:color="auto" w:fill="auto"/>
            <w:vAlign w:val="center"/>
            <w:hideMark/>
          </w:tcPr>
          <w:p w14:paraId="4AA0278B"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イ．実施している。</w:t>
            </w:r>
          </w:p>
        </w:tc>
      </w:tr>
      <w:tr w:rsidR="00DA46AD" w:rsidRPr="00B8187B" w14:paraId="09DB9A4F" w14:textId="77777777" w:rsidTr="00851FC7">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68AC931"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755555CF" w14:textId="77777777" w:rsidR="00DA46AD" w:rsidRPr="00B8187B" w:rsidRDefault="00DA46AD" w:rsidP="00851FC7">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65C9CD73" w14:textId="77777777" w:rsidR="00DA46AD" w:rsidRPr="00B8187B" w:rsidRDefault="00DA46AD" w:rsidP="00851FC7">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ロ．実施していない。</w:t>
            </w:r>
          </w:p>
        </w:tc>
      </w:tr>
    </w:tbl>
    <w:p w14:paraId="48BB80E5" w14:textId="77777777" w:rsidR="00DA46AD" w:rsidRDefault="00DA46AD" w:rsidP="00DA46AD">
      <w:pPr>
        <w:adjustRightInd/>
        <w:rPr>
          <w:sz w:val="24"/>
          <w:szCs w:val="24"/>
        </w:rPr>
      </w:pPr>
      <w:r>
        <w:rPr>
          <w:sz w:val="24"/>
          <w:szCs w:val="24"/>
        </w:rPr>
        <w:br w:type="page"/>
      </w:r>
    </w:p>
    <w:p w14:paraId="5C4CB3DF" w14:textId="77777777" w:rsidR="00DA46AD" w:rsidRPr="00D4793D" w:rsidRDefault="00DA46AD" w:rsidP="00DA46AD">
      <w:pPr>
        <w:adjustRightInd/>
        <w:spacing w:line="366" w:lineRule="exact"/>
        <w:rPr>
          <w:sz w:val="22"/>
          <w:szCs w:val="24"/>
        </w:rPr>
      </w:pPr>
      <w:r>
        <w:rPr>
          <w:rFonts w:hint="eastAsia"/>
          <w:sz w:val="22"/>
          <w:szCs w:val="24"/>
        </w:rPr>
        <w:lastRenderedPageBreak/>
        <w:t>【工場</w:t>
      </w:r>
      <w:r w:rsidRPr="00D4793D">
        <w:rPr>
          <w:sz w:val="22"/>
          <w:szCs w:val="24"/>
        </w:rPr>
        <w:t>編】</w:t>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DA46AD" w:rsidRPr="00460E7D" w14:paraId="06DF6DED" w14:textId="77777777" w:rsidTr="00851FC7">
        <w:trPr>
          <w:trHeight w:val="600"/>
        </w:trPr>
        <w:tc>
          <w:tcPr>
            <w:tcW w:w="12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9D5452" w14:textId="77777777" w:rsidR="00DA46AD" w:rsidRPr="00460E7D" w:rsidRDefault="00DA46AD" w:rsidP="00851FC7">
            <w:pPr>
              <w:widowControl/>
              <w:suppressAutoHyphens w:val="0"/>
              <w:wordWrap/>
              <w:adjustRightInd/>
              <w:jc w:val="center"/>
              <w:textAlignment w:val="auto"/>
              <w:rPr>
                <w:rFonts w:cs="ＭＳ Ｐゴシック"/>
                <w:sz w:val="18"/>
                <w:szCs w:val="18"/>
              </w:rPr>
            </w:pPr>
            <w:r w:rsidRPr="00460E7D">
              <w:rPr>
                <w:rFonts w:cs="ＭＳ Ｐゴシック" w:hint="eastAsia"/>
                <w:sz w:val="18"/>
                <w:szCs w:val="18"/>
              </w:rPr>
              <w:t>細　　目</w:t>
            </w:r>
          </w:p>
        </w:tc>
        <w:tc>
          <w:tcPr>
            <w:tcW w:w="3487" w:type="dxa"/>
            <w:tcBorders>
              <w:top w:val="single" w:sz="4" w:space="0" w:color="auto"/>
              <w:left w:val="nil"/>
              <w:bottom w:val="single" w:sz="4" w:space="0" w:color="auto"/>
              <w:right w:val="single" w:sz="4" w:space="0" w:color="000000"/>
            </w:tcBorders>
            <w:shd w:val="clear" w:color="auto" w:fill="auto"/>
            <w:noWrap/>
            <w:vAlign w:val="center"/>
            <w:hideMark/>
          </w:tcPr>
          <w:p w14:paraId="7FB88D40" w14:textId="77777777" w:rsidR="00DA46AD" w:rsidRPr="00460E7D" w:rsidRDefault="00DA46AD" w:rsidP="00851FC7">
            <w:pPr>
              <w:widowControl/>
              <w:suppressAutoHyphens w:val="0"/>
              <w:wordWrap/>
              <w:adjustRightInd/>
              <w:jc w:val="center"/>
              <w:textAlignment w:val="auto"/>
              <w:rPr>
                <w:rFonts w:cs="ＭＳ Ｐゴシック"/>
                <w:sz w:val="18"/>
                <w:szCs w:val="18"/>
              </w:rPr>
            </w:pPr>
            <w:r w:rsidRPr="00460E7D">
              <w:rPr>
                <w:rFonts w:cs="ＭＳ Ｐゴシック" w:hint="eastAsia"/>
                <w:sz w:val="18"/>
                <w:szCs w:val="18"/>
              </w:rPr>
              <w:t>調　査　項　目</w:t>
            </w:r>
          </w:p>
        </w:tc>
        <w:tc>
          <w:tcPr>
            <w:tcW w:w="5754" w:type="dxa"/>
            <w:tcBorders>
              <w:top w:val="single" w:sz="4" w:space="0" w:color="auto"/>
              <w:left w:val="nil"/>
              <w:bottom w:val="single" w:sz="4" w:space="0" w:color="auto"/>
              <w:right w:val="single" w:sz="4" w:space="0" w:color="auto"/>
            </w:tcBorders>
            <w:shd w:val="clear" w:color="auto" w:fill="auto"/>
            <w:vAlign w:val="center"/>
            <w:hideMark/>
          </w:tcPr>
          <w:p w14:paraId="660FCAAE" w14:textId="77777777" w:rsidR="00DA46AD" w:rsidRPr="00460E7D" w:rsidRDefault="00DA46AD" w:rsidP="00851FC7">
            <w:pPr>
              <w:widowControl/>
              <w:suppressAutoHyphens w:val="0"/>
              <w:wordWrap/>
              <w:adjustRightInd/>
              <w:jc w:val="center"/>
              <w:textAlignment w:val="auto"/>
              <w:rPr>
                <w:rFonts w:cs="ＭＳ Ｐゴシック"/>
                <w:sz w:val="18"/>
                <w:szCs w:val="18"/>
              </w:rPr>
            </w:pPr>
            <w:r w:rsidRPr="00460E7D">
              <w:rPr>
                <w:rFonts w:cs="ＭＳ Ｐゴシック" w:hint="eastAsia"/>
                <w:sz w:val="18"/>
                <w:szCs w:val="18"/>
              </w:rPr>
              <w:t>調　　査　　欄</w:t>
            </w:r>
          </w:p>
        </w:tc>
      </w:tr>
      <w:tr w:rsidR="00DA46AD" w:rsidRPr="00460E7D" w14:paraId="606CAF56" w14:textId="77777777" w:rsidTr="00851FC7">
        <w:trPr>
          <w:trHeight w:val="360"/>
        </w:trPr>
        <w:tc>
          <w:tcPr>
            <w:tcW w:w="1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88C21D"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(1) 燃料の燃焼の合理化</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4D8BA209"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①ボイラー、工業炉等の燃焼設備の燃料に応じた基準空気比の設定</w:t>
            </w:r>
          </w:p>
        </w:tc>
        <w:tc>
          <w:tcPr>
            <w:tcW w:w="5754" w:type="dxa"/>
            <w:tcBorders>
              <w:top w:val="nil"/>
              <w:left w:val="nil"/>
              <w:bottom w:val="nil"/>
              <w:right w:val="single" w:sz="4" w:space="0" w:color="auto"/>
            </w:tcBorders>
            <w:shd w:val="clear" w:color="auto" w:fill="auto"/>
            <w:vAlign w:val="center"/>
            <w:hideMark/>
          </w:tcPr>
          <w:p w14:paraId="00D40266"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DA46AD" w:rsidRPr="00460E7D" w14:paraId="574A9193"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48F5D7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4B029B9D"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3E18C501"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DA46AD" w:rsidRPr="00460E7D" w14:paraId="2644FB13"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62BFA8E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6DC00427"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7A6C42A0"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DA46AD" w:rsidRPr="00460E7D" w14:paraId="09459AC4"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3F60C0A0"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7DCA80DB"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5CBE3D61"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DA46AD" w:rsidRPr="00460E7D" w14:paraId="2D1C9B5A"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E4F1397"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4AAF5F26"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②燃料使用量・排ガス温度・排ガス中残存酸素その他燃焼状況の確認に必要な事項の計測記録の管理標準を設定し、定期的に実施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44E1FFBC"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DA46AD" w:rsidRPr="00460E7D" w14:paraId="370CAD61" w14:textId="77777777" w:rsidTr="00851FC7">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3D808D2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07B5147A"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48DF3BF9"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DA46AD" w:rsidRPr="00460E7D" w14:paraId="032F6083"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7C64279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2950E03F"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1EB79081"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DA46AD" w:rsidRPr="00460E7D" w14:paraId="7AD49A3D"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B96252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1D3A44"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③燃焼設備の保守点検の管理標準を設定し、定期的に実施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2E512A68"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DA46AD" w:rsidRPr="00460E7D" w14:paraId="2F56A32A" w14:textId="77777777" w:rsidTr="00851FC7">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92E1AC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8C657FB"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3C29EC2F"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DA46AD" w:rsidRPr="00460E7D" w14:paraId="69E510CF"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9BE3EC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27C0F53"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6C649640"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DA46AD" w:rsidRPr="00460E7D" w14:paraId="620C83C5" w14:textId="77777777" w:rsidTr="00851FC7">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3C2B3D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79DC07"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④燃焼効率向上のための燃焼負荷の調整、燃焼制御装置の設置(例：バーナー等は燃料供給量・空気比を調整可能なもの、通風装置は通風量・燃焼室内圧力の調整可能なもの)</w:t>
            </w:r>
          </w:p>
        </w:tc>
        <w:tc>
          <w:tcPr>
            <w:tcW w:w="5754" w:type="dxa"/>
            <w:tcBorders>
              <w:top w:val="nil"/>
              <w:left w:val="nil"/>
              <w:bottom w:val="nil"/>
              <w:right w:val="single" w:sz="4" w:space="0" w:color="auto"/>
            </w:tcBorders>
            <w:shd w:val="clear" w:color="auto" w:fill="auto"/>
            <w:vAlign w:val="center"/>
            <w:hideMark/>
          </w:tcPr>
          <w:p w14:paraId="70FAD6BA"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460E7D">
              <w:rPr>
                <w:rFonts w:cs="ＭＳ Ｐゴシック" w:hint="eastAsia"/>
                <w:color w:val="auto"/>
                <w:sz w:val="18"/>
                <w:szCs w:val="18"/>
              </w:rPr>
              <w:t>実施を検討したが経済効果がなく、停止を検討した検討書等がある(調査期間内）。</w:t>
            </w:r>
          </w:p>
        </w:tc>
      </w:tr>
      <w:tr w:rsidR="00DA46AD" w:rsidRPr="00460E7D" w14:paraId="6FD7DA4D"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528137B"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D80134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75704A1B"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DA46AD" w:rsidRPr="00460E7D" w14:paraId="7949FBFD"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6DEBCC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9FCDB0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246CB434"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DA46AD" w:rsidRPr="00460E7D" w14:paraId="5B80F008" w14:textId="77777777" w:rsidTr="00851FC7">
        <w:trPr>
          <w:trHeight w:val="360"/>
        </w:trPr>
        <w:tc>
          <w:tcPr>
            <w:tcW w:w="468" w:type="dxa"/>
            <w:vMerge w:val="restart"/>
            <w:tcBorders>
              <w:top w:val="nil"/>
              <w:left w:val="single" w:sz="4" w:space="0" w:color="auto"/>
              <w:bottom w:val="single" w:sz="4" w:space="0" w:color="000000"/>
              <w:right w:val="single" w:sz="4" w:space="0" w:color="auto"/>
            </w:tcBorders>
            <w:shd w:val="clear" w:color="auto" w:fill="auto"/>
            <w:vAlign w:val="center"/>
            <w:hideMark/>
          </w:tcPr>
          <w:p w14:paraId="26551598"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(2) 加熱及び冷却並びに伝熱の合理化</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292A2549"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(2-1)加熱設備等</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50E53CC8"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①過剰な熱量供給防止のため、熱媒体の温度・圧力・流量等の管理標準の設定。工業炉は熱効率を向上させるヒートパターン等の運転方案等を定めた管理標準の設定</w:t>
            </w:r>
          </w:p>
        </w:tc>
        <w:tc>
          <w:tcPr>
            <w:tcW w:w="5754" w:type="dxa"/>
            <w:tcBorders>
              <w:top w:val="nil"/>
              <w:left w:val="nil"/>
              <w:bottom w:val="nil"/>
              <w:right w:val="single" w:sz="4" w:space="0" w:color="auto"/>
            </w:tcBorders>
            <w:shd w:val="clear" w:color="auto" w:fill="auto"/>
            <w:vAlign w:val="center"/>
            <w:hideMark/>
          </w:tcPr>
          <w:p w14:paraId="0559A7A4"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DA46AD" w:rsidRPr="00460E7D" w14:paraId="12C61947" w14:textId="77777777" w:rsidTr="00851FC7">
        <w:trPr>
          <w:trHeight w:val="360"/>
        </w:trPr>
        <w:tc>
          <w:tcPr>
            <w:tcW w:w="468" w:type="dxa"/>
            <w:vMerge/>
            <w:tcBorders>
              <w:top w:val="nil"/>
              <w:left w:val="single" w:sz="4" w:space="0" w:color="auto"/>
              <w:bottom w:val="single" w:sz="4" w:space="0" w:color="000000"/>
              <w:right w:val="single" w:sz="4" w:space="0" w:color="auto"/>
            </w:tcBorders>
            <w:vAlign w:val="center"/>
            <w:hideMark/>
          </w:tcPr>
          <w:p w14:paraId="7C85383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1DCBC4D2"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2D4A708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1BCC96E9"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DA46AD" w:rsidRPr="00460E7D" w14:paraId="784ED342" w14:textId="77777777" w:rsidTr="00851FC7">
        <w:trPr>
          <w:trHeight w:val="360"/>
        </w:trPr>
        <w:tc>
          <w:tcPr>
            <w:tcW w:w="468" w:type="dxa"/>
            <w:vMerge/>
            <w:tcBorders>
              <w:top w:val="nil"/>
              <w:left w:val="single" w:sz="4" w:space="0" w:color="auto"/>
              <w:bottom w:val="single" w:sz="4" w:space="0" w:color="000000"/>
              <w:right w:val="single" w:sz="4" w:space="0" w:color="auto"/>
            </w:tcBorders>
            <w:vAlign w:val="center"/>
            <w:hideMark/>
          </w:tcPr>
          <w:p w14:paraId="54C467D9"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0DD0CC5F"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E3D1881"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28E1C4FC"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DA46AD" w:rsidRPr="00460E7D" w14:paraId="2D1DD2D2" w14:textId="77777777" w:rsidTr="00851FC7">
        <w:trPr>
          <w:trHeight w:val="360"/>
        </w:trPr>
        <w:tc>
          <w:tcPr>
            <w:tcW w:w="468" w:type="dxa"/>
            <w:vMerge/>
            <w:tcBorders>
              <w:top w:val="nil"/>
              <w:left w:val="single" w:sz="4" w:space="0" w:color="auto"/>
              <w:bottom w:val="single" w:sz="4" w:space="0" w:color="000000"/>
              <w:right w:val="single" w:sz="4" w:space="0" w:color="auto"/>
            </w:tcBorders>
            <w:vAlign w:val="center"/>
            <w:hideMark/>
          </w:tcPr>
          <w:p w14:paraId="030B716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690A61F2"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4E5C5F7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48C79EA4"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DA46AD" w:rsidRPr="00460E7D" w14:paraId="120995B5" w14:textId="77777777" w:rsidTr="00851FC7">
        <w:trPr>
          <w:trHeight w:val="360"/>
        </w:trPr>
        <w:tc>
          <w:tcPr>
            <w:tcW w:w="468" w:type="dxa"/>
            <w:vMerge/>
            <w:tcBorders>
              <w:top w:val="nil"/>
              <w:left w:val="single" w:sz="4" w:space="0" w:color="auto"/>
              <w:bottom w:val="single" w:sz="4" w:space="0" w:color="000000"/>
              <w:right w:val="single" w:sz="4" w:space="0" w:color="auto"/>
            </w:tcBorders>
            <w:vAlign w:val="center"/>
            <w:hideMark/>
          </w:tcPr>
          <w:p w14:paraId="6C2D8293"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28F73BC3"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BC7325"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②被加熱(冷却）物の温度及び熱媒体の温度･圧力･流量等の計測記録並びに熱の移動状態把握･改善に必要な事項の計測記録の管理標準を設定し、定期的に実施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6B9A1AF8"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DA46AD" w:rsidRPr="00460E7D" w14:paraId="4A2B4EF7" w14:textId="77777777" w:rsidTr="00851FC7">
        <w:trPr>
          <w:trHeight w:val="720"/>
        </w:trPr>
        <w:tc>
          <w:tcPr>
            <w:tcW w:w="468" w:type="dxa"/>
            <w:vMerge/>
            <w:tcBorders>
              <w:top w:val="nil"/>
              <w:left w:val="single" w:sz="4" w:space="0" w:color="auto"/>
              <w:bottom w:val="single" w:sz="4" w:space="0" w:color="000000"/>
              <w:right w:val="single" w:sz="4" w:space="0" w:color="auto"/>
            </w:tcBorders>
            <w:vAlign w:val="center"/>
            <w:hideMark/>
          </w:tcPr>
          <w:p w14:paraId="14C0ECB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4846DA0A"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1278121"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4391C47A"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DA46AD" w:rsidRPr="00460E7D" w14:paraId="1B8C27D6" w14:textId="77777777" w:rsidTr="00851FC7">
        <w:trPr>
          <w:trHeight w:val="360"/>
        </w:trPr>
        <w:tc>
          <w:tcPr>
            <w:tcW w:w="468" w:type="dxa"/>
            <w:vMerge/>
            <w:tcBorders>
              <w:top w:val="nil"/>
              <w:left w:val="single" w:sz="4" w:space="0" w:color="auto"/>
              <w:bottom w:val="single" w:sz="4" w:space="0" w:color="000000"/>
              <w:right w:val="single" w:sz="4" w:space="0" w:color="auto"/>
            </w:tcBorders>
            <w:vAlign w:val="center"/>
            <w:hideMark/>
          </w:tcPr>
          <w:p w14:paraId="7A8140F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4BA6C290"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782DF0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52B2419E"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DA46AD" w:rsidRPr="00460E7D" w14:paraId="689F42E0" w14:textId="77777777" w:rsidTr="00851FC7">
        <w:trPr>
          <w:trHeight w:val="360"/>
        </w:trPr>
        <w:tc>
          <w:tcPr>
            <w:tcW w:w="468" w:type="dxa"/>
            <w:vMerge/>
            <w:tcBorders>
              <w:top w:val="nil"/>
              <w:left w:val="single" w:sz="4" w:space="0" w:color="auto"/>
              <w:bottom w:val="single" w:sz="4" w:space="0" w:color="000000"/>
              <w:right w:val="single" w:sz="4" w:space="0" w:color="auto"/>
            </w:tcBorders>
            <w:vAlign w:val="center"/>
            <w:hideMark/>
          </w:tcPr>
          <w:p w14:paraId="6AE1039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5554E485"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CFA29A"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③ボイラー、工業炉、熱交換器等の伝熱面・その他の伝熱に係わる部分の保守点検及びボイラー給水の水質管理等の保守点検の管理標準を設定し、定期的に実施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1C9DB115"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DA46AD" w:rsidRPr="00460E7D" w14:paraId="736C6C12" w14:textId="77777777" w:rsidTr="00851FC7">
        <w:trPr>
          <w:trHeight w:val="720"/>
        </w:trPr>
        <w:tc>
          <w:tcPr>
            <w:tcW w:w="468" w:type="dxa"/>
            <w:vMerge/>
            <w:tcBorders>
              <w:top w:val="nil"/>
              <w:left w:val="single" w:sz="4" w:space="0" w:color="auto"/>
              <w:bottom w:val="single" w:sz="4" w:space="0" w:color="000000"/>
              <w:right w:val="single" w:sz="4" w:space="0" w:color="auto"/>
            </w:tcBorders>
            <w:vAlign w:val="center"/>
            <w:hideMark/>
          </w:tcPr>
          <w:p w14:paraId="40D579D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58AF3D16"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5C75FF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5CBA556F"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DA46AD" w:rsidRPr="00460E7D" w14:paraId="146F5F7A" w14:textId="77777777" w:rsidTr="00851FC7">
        <w:trPr>
          <w:trHeight w:val="360"/>
        </w:trPr>
        <w:tc>
          <w:tcPr>
            <w:tcW w:w="468" w:type="dxa"/>
            <w:vMerge/>
            <w:tcBorders>
              <w:top w:val="nil"/>
              <w:left w:val="single" w:sz="4" w:space="0" w:color="auto"/>
              <w:bottom w:val="single" w:sz="4" w:space="0" w:color="000000"/>
              <w:right w:val="single" w:sz="4" w:space="0" w:color="auto"/>
            </w:tcBorders>
            <w:vAlign w:val="center"/>
            <w:hideMark/>
          </w:tcPr>
          <w:p w14:paraId="217AEC3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03C4052C"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20715A5"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34D6184F"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DA46AD" w:rsidRPr="00460E7D" w14:paraId="78BB7514" w14:textId="77777777" w:rsidTr="00851FC7">
        <w:trPr>
          <w:trHeight w:val="720"/>
        </w:trPr>
        <w:tc>
          <w:tcPr>
            <w:tcW w:w="468" w:type="dxa"/>
            <w:vMerge/>
            <w:tcBorders>
              <w:top w:val="nil"/>
              <w:left w:val="single" w:sz="4" w:space="0" w:color="auto"/>
              <w:bottom w:val="single" w:sz="4" w:space="0" w:color="000000"/>
              <w:right w:val="single" w:sz="4" w:space="0" w:color="auto"/>
            </w:tcBorders>
            <w:vAlign w:val="center"/>
            <w:hideMark/>
          </w:tcPr>
          <w:p w14:paraId="0FAE7775"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33297675"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B22DC2"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④熱効率向上のための改善、新設備の採用(例えば熱伝導率の高い材料使用、熱交換器の配列を総合的な効率向上のために適正化するなど)</w:t>
            </w:r>
          </w:p>
        </w:tc>
        <w:tc>
          <w:tcPr>
            <w:tcW w:w="5754" w:type="dxa"/>
            <w:tcBorders>
              <w:top w:val="nil"/>
              <w:left w:val="nil"/>
              <w:bottom w:val="nil"/>
              <w:right w:val="single" w:sz="4" w:space="0" w:color="auto"/>
            </w:tcBorders>
            <w:shd w:val="clear" w:color="auto" w:fill="auto"/>
            <w:vAlign w:val="center"/>
            <w:hideMark/>
          </w:tcPr>
          <w:p w14:paraId="469261B7"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460E7D">
              <w:rPr>
                <w:rFonts w:cs="ＭＳ Ｐゴシック" w:hint="eastAsia"/>
                <w:color w:val="auto"/>
                <w:sz w:val="18"/>
                <w:szCs w:val="18"/>
              </w:rPr>
              <w:t>実施を検討したが経済効果がなく、停止を検討した検討書等がある(調査期間内）。</w:t>
            </w:r>
          </w:p>
        </w:tc>
      </w:tr>
      <w:tr w:rsidR="00DA46AD" w:rsidRPr="00460E7D" w14:paraId="2F3B17B2" w14:textId="77777777" w:rsidTr="00851FC7">
        <w:trPr>
          <w:trHeight w:val="360"/>
        </w:trPr>
        <w:tc>
          <w:tcPr>
            <w:tcW w:w="468" w:type="dxa"/>
            <w:vMerge/>
            <w:tcBorders>
              <w:top w:val="nil"/>
              <w:left w:val="single" w:sz="4" w:space="0" w:color="auto"/>
              <w:bottom w:val="single" w:sz="4" w:space="0" w:color="000000"/>
              <w:right w:val="single" w:sz="4" w:space="0" w:color="auto"/>
            </w:tcBorders>
            <w:vAlign w:val="center"/>
            <w:hideMark/>
          </w:tcPr>
          <w:p w14:paraId="4A878B0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4CED9B08"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26155A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7B20AA88"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DA46AD" w:rsidRPr="00460E7D" w14:paraId="5DC6EE4D" w14:textId="77777777" w:rsidTr="00851FC7">
        <w:trPr>
          <w:trHeight w:val="360"/>
        </w:trPr>
        <w:tc>
          <w:tcPr>
            <w:tcW w:w="468" w:type="dxa"/>
            <w:vMerge/>
            <w:tcBorders>
              <w:top w:val="nil"/>
              <w:left w:val="single" w:sz="4" w:space="0" w:color="auto"/>
              <w:bottom w:val="single" w:sz="4" w:space="0" w:color="000000"/>
              <w:right w:val="single" w:sz="4" w:space="0" w:color="auto"/>
            </w:tcBorders>
            <w:vAlign w:val="center"/>
            <w:hideMark/>
          </w:tcPr>
          <w:p w14:paraId="0908DDE9"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3435E9BE"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354FD69"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3E8A6163"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bl>
    <w:p w14:paraId="33B0E9EC" w14:textId="77777777" w:rsidR="00DA46AD" w:rsidRDefault="00DA46AD" w:rsidP="00DA46AD">
      <w:r>
        <w:br w:type="page"/>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DA46AD" w:rsidRPr="00460E7D" w14:paraId="414C8B74" w14:textId="77777777" w:rsidTr="00851FC7">
        <w:trPr>
          <w:trHeight w:val="360"/>
        </w:trPr>
        <w:tc>
          <w:tcPr>
            <w:tcW w:w="468" w:type="dxa"/>
            <w:vMerge w:val="restart"/>
            <w:tcBorders>
              <w:top w:val="single" w:sz="4" w:space="0" w:color="auto"/>
              <w:left w:val="single" w:sz="4" w:space="0" w:color="auto"/>
              <w:bottom w:val="single" w:sz="4" w:space="0" w:color="000000"/>
              <w:right w:val="single" w:sz="4" w:space="0" w:color="auto"/>
            </w:tcBorders>
            <w:vAlign w:val="center"/>
            <w:hideMark/>
          </w:tcPr>
          <w:p w14:paraId="250AD66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D10FAE" w14:textId="77777777" w:rsidR="00DA46AD" w:rsidRPr="00460E7D" w:rsidRDefault="00DA46AD" w:rsidP="00851FC7">
            <w:pPr>
              <w:widowControl/>
              <w:suppressAutoHyphens w:val="0"/>
              <w:wordWrap/>
              <w:adjustRightInd/>
              <w:jc w:val="both"/>
              <w:textAlignment w:val="auto"/>
              <w:rPr>
                <w:rFonts w:cs="ＭＳ Ｐゴシック"/>
                <w:color w:val="auto"/>
                <w:sz w:val="18"/>
                <w:szCs w:val="18"/>
              </w:rPr>
            </w:pPr>
            <w:r w:rsidRPr="00460E7D">
              <w:rPr>
                <w:rFonts w:cs="ＭＳ Ｐゴシック" w:hint="eastAsia"/>
                <w:color w:val="auto"/>
                <w:sz w:val="18"/>
                <w:szCs w:val="18"/>
              </w:rPr>
              <w:t>(2-2)空気調和設備、給湯設備等</w:t>
            </w: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535843"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①製造・貯蔵・作業の環境維持の空調区画を限定した温度・湿度・運転時間等の管理標準の設定。空調設備の効率を向上させる運転方案等を定めた管理標準を設定。給湯設備もこれに準拠</w:t>
            </w:r>
          </w:p>
        </w:tc>
        <w:tc>
          <w:tcPr>
            <w:tcW w:w="5754" w:type="dxa"/>
            <w:tcBorders>
              <w:top w:val="single" w:sz="4" w:space="0" w:color="auto"/>
              <w:left w:val="nil"/>
              <w:bottom w:val="nil"/>
              <w:right w:val="single" w:sz="4" w:space="0" w:color="auto"/>
            </w:tcBorders>
            <w:shd w:val="clear" w:color="auto" w:fill="auto"/>
            <w:vAlign w:val="center"/>
            <w:hideMark/>
          </w:tcPr>
          <w:p w14:paraId="2E6DB1D9"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DA46AD" w:rsidRPr="00460E7D" w14:paraId="5E929136"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08EAEC5"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6CD375EF"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7603EC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1254E99B"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DA46AD" w:rsidRPr="00460E7D" w14:paraId="6C13F80D"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7D99D6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327881FD"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41F8D44"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597B590C"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DA46AD" w:rsidRPr="00460E7D" w14:paraId="6737FD39"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551FEAA1"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44790F82"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354D314"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183292D7"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DA46AD" w:rsidRPr="00460E7D" w14:paraId="1D886468"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69FA599B"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444C90B6"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8586431"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②空調区画毎の温度・湿度、空調設備個別機器の効率及び総合的効率改善に必要な事項の計測記録の管理標準を設定し、定期的に実施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02088FFC"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DA46AD" w:rsidRPr="00460E7D" w14:paraId="372518D4" w14:textId="77777777" w:rsidTr="00851FC7">
        <w:trPr>
          <w:trHeight w:val="625"/>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480A38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260F4ACA"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3B4F6C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406D2B5B"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DA46AD" w:rsidRPr="00460E7D" w14:paraId="6F26F9C5"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25363D8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2CE34CF2"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70B9EC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03D72159"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DA46AD" w:rsidRPr="00460E7D" w14:paraId="67ADCCEB"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4548DB60"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1714BF6E"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00925D"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③空調設備、給湯設備等は保温材、断熱材の維持・フィルター目詰まり・熱交換器のスケール除去等の保守点検の管理標準を設定し、定期的に実施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3AFBC47D"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DA46AD" w:rsidRPr="00460E7D" w14:paraId="5E1D13AB" w14:textId="77777777" w:rsidTr="00851FC7">
        <w:trPr>
          <w:trHeight w:val="531"/>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19B4797"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0D1614C5"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32783CA"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3DF79507"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DA46AD" w:rsidRPr="00460E7D" w14:paraId="17C69F64"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C887711"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3A4C88E3"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52C51C5"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3049BC39"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DA46AD" w:rsidRPr="00460E7D" w14:paraId="11A2688B" w14:textId="77777777" w:rsidTr="00851FC7">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9DD7A2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00A3CDD7"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1C4FE7"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④エネルギー効率向上のため、負荷変動への対応(台数･回転数制御、蓄熱システム等設置）、室外機の設置場所等の改善、ヒートポンプ等高効率熱源設備の採用など</w:t>
            </w:r>
          </w:p>
        </w:tc>
        <w:tc>
          <w:tcPr>
            <w:tcW w:w="5754" w:type="dxa"/>
            <w:tcBorders>
              <w:top w:val="nil"/>
              <w:left w:val="nil"/>
              <w:bottom w:val="nil"/>
              <w:right w:val="single" w:sz="4" w:space="0" w:color="auto"/>
            </w:tcBorders>
            <w:shd w:val="clear" w:color="auto" w:fill="auto"/>
            <w:vAlign w:val="center"/>
            <w:hideMark/>
          </w:tcPr>
          <w:p w14:paraId="04321D80"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460E7D">
              <w:rPr>
                <w:rFonts w:cs="ＭＳ Ｐゴシック" w:hint="eastAsia"/>
                <w:color w:val="auto"/>
                <w:sz w:val="18"/>
                <w:szCs w:val="18"/>
              </w:rPr>
              <w:t>実施を検討したが経済効果がなく、停止を検討した検討書等がある(調査期間内）。</w:t>
            </w:r>
          </w:p>
        </w:tc>
      </w:tr>
      <w:tr w:rsidR="00DA46AD" w:rsidRPr="00460E7D" w14:paraId="7637A80D"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E915EB3"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49EAABB7"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ACA73E5"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53CCE345"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DA46AD" w:rsidRPr="00460E7D" w14:paraId="46AD4CAC"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503700B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69227DCF"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B416389"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469469D8"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DA46AD" w:rsidRPr="00460E7D" w14:paraId="0E4D8CBF" w14:textId="77777777" w:rsidTr="00851FC7">
        <w:trPr>
          <w:trHeight w:val="360"/>
        </w:trPr>
        <w:tc>
          <w:tcPr>
            <w:tcW w:w="1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634E16"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(3) 廃熱の回収利用</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59B74F2C"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①ボイラーの基準廃ガス温度、工業炉の基準廃熱回収率を参照した管理標準の設定。廃熱回収後蒸気ドレンの温度･量等の管理標準を設定</w:t>
            </w:r>
          </w:p>
        </w:tc>
        <w:tc>
          <w:tcPr>
            <w:tcW w:w="5754" w:type="dxa"/>
            <w:tcBorders>
              <w:top w:val="nil"/>
              <w:left w:val="nil"/>
              <w:bottom w:val="nil"/>
              <w:right w:val="single" w:sz="4" w:space="0" w:color="auto"/>
            </w:tcBorders>
            <w:shd w:val="clear" w:color="auto" w:fill="auto"/>
            <w:vAlign w:val="center"/>
            <w:hideMark/>
          </w:tcPr>
          <w:p w14:paraId="68653921"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DA46AD" w:rsidRPr="00460E7D" w14:paraId="7ED58B71"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01D2220"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08B2FBF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55782FFB"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DA46AD" w:rsidRPr="00460E7D" w14:paraId="5728CD7F"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61537765"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A183595"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6DCC7170"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DA46AD" w:rsidRPr="00460E7D" w14:paraId="6227C0B6"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3606C0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351E5D0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68E2DC3B"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DA46AD" w:rsidRPr="00460E7D" w14:paraId="4DE0CC61"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A18FAE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5F5D1F"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②廃ガス温度、廃熱回収設備の入/出側温度・熱量等廃熱の状況把握が可能で、廃熱の利用促進に必要な事項の計測記録の管理標準を設定し、定期的に実施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34842DE0"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DA46AD" w:rsidRPr="00460E7D" w14:paraId="40A253D2" w14:textId="77777777" w:rsidTr="00851FC7">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40D958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82F4D23"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29AF2EC7"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DA46AD" w:rsidRPr="00460E7D" w14:paraId="4DA16AFA"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E767CB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29BB275"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7A19DF88"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DA46AD" w:rsidRPr="00460E7D" w14:paraId="2579B86C"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491DB5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98E011"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③熱交換器、廃熱ボイラー等の保守点検の管理標準を設定し、定期的に実施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45D8B3E2"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DA46AD" w:rsidRPr="00460E7D" w14:paraId="6282F759" w14:textId="77777777" w:rsidTr="00851FC7">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9A4E079"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544689C"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right w:val="single" w:sz="4" w:space="0" w:color="auto"/>
            </w:tcBorders>
            <w:shd w:val="clear" w:color="auto" w:fill="auto"/>
            <w:vAlign w:val="center"/>
            <w:hideMark/>
          </w:tcPr>
          <w:p w14:paraId="3C6DFCAB"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DA46AD" w:rsidRPr="00460E7D" w14:paraId="01EE1995" w14:textId="77777777" w:rsidTr="00851FC7">
        <w:trPr>
          <w:trHeight w:val="369"/>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557F94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B02305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0E0571DE"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DA46AD" w:rsidRPr="00460E7D" w14:paraId="40AE81DB" w14:textId="77777777" w:rsidTr="00851FC7">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6582AF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761F28"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④廃熱回収率、温度の改善や廃熱回収利用設備の設置</w:t>
            </w:r>
          </w:p>
        </w:tc>
        <w:tc>
          <w:tcPr>
            <w:tcW w:w="5754" w:type="dxa"/>
            <w:tcBorders>
              <w:top w:val="single" w:sz="4" w:space="0" w:color="auto"/>
              <w:left w:val="nil"/>
              <w:bottom w:val="nil"/>
              <w:right w:val="single" w:sz="4" w:space="0" w:color="auto"/>
            </w:tcBorders>
            <w:shd w:val="clear" w:color="auto" w:fill="auto"/>
            <w:vAlign w:val="center"/>
            <w:hideMark/>
          </w:tcPr>
          <w:p w14:paraId="1195F396"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460E7D">
              <w:rPr>
                <w:rFonts w:cs="ＭＳ Ｐゴシック" w:hint="eastAsia"/>
                <w:color w:val="auto"/>
                <w:sz w:val="18"/>
                <w:szCs w:val="18"/>
              </w:rPr>
              <w:t>実施を検討したが経済効果がなく、停止を検討した検討書等がある(調査期間内）。</w:t>
            </w:r>
          </w:p>
        </w:tc>
      </w:tr>
      <w:tr w:rsidR="00DA46AD" w:rsidRPr="00460E7D" w14:paraId="6EE25FA2"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01B88987"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F80A0C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right w:val="single" w:sz="4" w:space="0" w:color="auto"/>
            </w:tcBorders>
            <w:shd w:val="clear" w:color="auto" w:fill="auto"/>
            <w:vAlign w:val="center"/>
            <w:hideMark/>
          </w:tcPr>
          <w:p w14:paraId="24A52753"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DA46AD" w:rsidRPr="00460E7D" w14:paraId="404189AA"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7D7BCAC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1200B8B"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15678AB9"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bl>
    <w:p w14:paraId="2D4B09EA" w14:textId="77777777" w:rsidR="00DA46AD" w:rsidRDefault="00DA46AD" w:rsidP="00DA46AD">
      <w:r>
        <w:br w:type="page"/>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DA46AD" w:rsidRPr="00460E7D" w14:paraId="1335C3C6" w14:textId="77777777" w:rsidTr="00851FC7">
        <w:trPr>
          <w:trHeight w:val="557"/>
        </w:trPr>
        <w:tc>
          <w:tcPr>
            <w:tcW w:w="468" w:type="dxa"/>
            <w:vMerge w:val="restart"/>
            <w:tcBorders>
              <w:top w:val="single" w:sz="4" w:space="0" w:color="auto"/>
              <w:left w:val="single" w:sz="4" w:space="0" w:color="auto"/>
              <w:bottom w:val="nil"/>
              <w:right w:val="single" w:sz="4" w:space="0" w:color="auto"/>
            </w:tcBorders>
            <w:shd w:val="clear" w:color="auto" w:fill="auto"/>
            <w:vAlign w:val="center"/>
            <w:hideMark/>
          </w:tcPr>
          <w:p w14:paraId="32C8109A"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lastRenderedPageBreak/>
              <w:t>(4) 熱の動力等への変換の合理化</w:t>
            </w:r>
          </w:p>
        </w:tc>
        <w:tc>
          <w:tcPr>
            <w:tcW w:w="738" w:type="dxa"/>
            <w:vMerge w:val="restart"/>
            <w:tcBorders>
              <w:top w:val="single" w:sz="4" w:space="0" w:color="auto"/>
              <w:left w:val="single" w:sz="4" w:space="0" w:color="auto"/>
              <w:bottom w:val="nil"/>
              <w:right w:val="single" w:sz="4" w:space="0" w:color="auto"/>
            </w:tcBorders>
            <w:shd w:val="clear" w:color="auto" w:fill="auto"/>
            <w:vAlign w:val="center"/>
            <w:hideMark/>
          </w:tcPr>
          <w:p w14:paraId="4031BF6F" w14:textId="77777777" w:rsidR="00DA46A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(4-1)発電専用設備</w:t>
            </w:r>
          </w:p>
          <w:p w14:paraId="4F89D6D8" w14:textId="77777777" w:rsidR="00DA46AD" w:rsidRDefault="00DA46AD" w:rsidP="00851FC7">
            <w:pPr>
              <w:widowControl/>
              <w:suppressAutoHyphens w:val="0"/>
              <w:wordWrap/>
              <w:adjustRightInd/>
              <w:textAlignment w:val="auto"/>
              <w:rPr>
                <w:rFonts w:cs="ＭＳ Ｐゴシック"/>
                <w:sz w:val="18"/>
                <w:szCs w:val="18"/>
              </w:rPr>
            </w:pPr>
          </w:p>
          <w:p w14:paraId="76040E48"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(4-2)コージェネレーション設備</w:t>
            </w: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A4DCFD"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発電専用設備は高効率維持が出来るようボイラー、タービン、エンジンの運転(部分負荷時も含め)に関する管理標準を設定。コージェネレーション設備は更に熱･電気が十分に利用されるよう負荷に応じた運転の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13BEA111"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DA46AD" w:rsidRPr="00460E7D" w14:paraId="1B1B13B9" w14:textId="77777777" w:rsidTr="00851FC7">
        <w:trPr>
          <w:trHeight w:val="360"/>
        </w:trPr>
        <w:tc>
          <w:tcPr>
            <w:tcW w:w="468" w:type="dxa"/>
            <w:vMerge/>
            <w:tcBorders>
              <w:top w:val="nil"/>
              <w:left w:val="single" w:sz="4" w:space="0" w:color="auto"/>
              <w:bottom w:val="nil"/>
              <w:right w:val="single" w:sz="4" w:space="0" w:color="auto"/>
            </w:tcBorders>
            <w:vAlign w:val="center"/>
            <w:hideMark/>
          </w:tcPr>
          <w:p w14:paraId="10A4380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0707429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C932620"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vMerge w:val="restart"/>
            <w:tcBorders>
              <w:top w:val="nil"/>
              <w:left w:val="single" w:sz="4" w:space="0" w:color="auto"/>
              <w:bottom w:val="nil"/>
              <w:right w:val="single" w:sz="4" w:space="0" w:color="auto"/>
            </w:tcBorders>
            <w:shd w:val="clear" w:color="auto" w:fill="auto"/>
            <w:vAlign w:val="center"/>
            <w:hideMark/>
          </w:tcPr>
          <w:p w14:paraId="742A7017"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 あるいは、設定の対象・内容が不十分である。</w:t>
            </w:r>
          </w:p>
        </w:tc>
      </w:tr>
      <w:tr w:rsidR="00DA46AD" w:rsidRPr="00460E7D" w14:paraId="3699EF28" w14:textId="77777777" w:rsidTr="00851FC7">
        <w:trPr>
          <w:trHeight w:val="303"/>
        </w:trPr>
        <w:tc>
          <w:tcPr>
            <w:tcW w:w="468" w:type="dxa"/>
            <w:vMerge/>
            <w:tcBorders>
              <w:top w:val="nil"/>
              <w:left w:val="single" w:sz="4" w:space="0" w:color="auto"/>
              <w:bottom w:val="nil"/>
              <w:right w:val="single" w:sz="4" w:space="0" w:color="auto"/>
            </w:tcBorders>
            <w:vAlign w:val="center"/>
            <w:hideMark/>
          </w:tcPr>
          <w:p w14:paraId="78D0734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6FE43BAB"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1D20223"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vMerge/>
            <w:tcBorders>
              <w:top w:val="nil"/>
              <w:left w:val="single" w:sz="4" w:space="0" w:color="auto"/>
              <w:bottom w:val="nil"/>
              <w:right w:val="single" w:sz="4" w:space="0" w:color="auto"/>
            </w:tcBorders>
            <w:vAlign w:val="center"/>
            <w:hideMark/>
          </w:tcPr>
          <w:p w14:paraId="10A8CBAA"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r>
      <w:tr w:rsidR="00DA46AD" w:rsidRPr="00460E7D" w14:paraId="47B3E9E7" w14:textId="77777777" w:rsidTr="00851FC7">
        <w:trPr>
          <w:trHeight w:val="360"/>
        </w:trPr>
        <w:tc>
          <w:tcPr>
            <w:tcW w:w="468" w:type="dxa"/>
            <w:vMerge/>
            <w:tcBorders>
              <w:top w:val="nil"/>
              <w:left w:val="single" w:sz="4" w:space="0" w:color="auto"/>
              <w:bottom w:val="nil"/>
              <w:right w:val="single" w:sz="4" w:space="0" w:color="auto"/>
            </w:tcBorders>
            <w:vAlign w:val="center"/>
            <w:hideMark/>
          </w:tcPr>
          <w:p w14:paraId="4A78A66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119575B9"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DD1F0AE"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6A0B1F12"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ハ．ほとんど設定していない。</w:t>
            </w:r>
          </w:p>
        </w:tc>
      </w:tr>
      <w:tr w:rsidR="00DA46AD" w:rsidRPr="00460E7D" w14:paraId="7D7A726C" w14:textId="77777777" w:rsidTr="00851FC7">
        <w:trPr>
          <w:trHeight w:val="709"/>
        </w:trPr>
        <w:tc>
          <w:tcPr>
            <w:tcW w:w="468" w:type="dxa"/>
            <w:vMerge/>
            <w:tcBorders>
              <w:top w:val="nil"/>
              <w:left w:val="single" w:sz="4" w:space="0" w:color="auto"/>
              <w:bottom w:val="nil"/>
              <w:right w:val="single" w:sz="4" w:space="0" w:color="auto"/>
            </w:tcBorders>
            <w:vAlign w:val="center"/>
            <w:hideMark/>
          </w:tcPr>
          <w:p w14:paraId="5C212021"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7DDA6A53"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2DF846"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②発電専用設備及びコージェネレーション設備の総合的効率改善に関する熱効率・運転時間・蒸気量・発電量等の計測記録の管理標準を設定し、実施</w:t>
            </w:r>
          </w:p>
        </w:tc>
        <w:tc>
          <w:tcPr>
            <w:tcW w:w="5754" w:type="dxa"/>
            <w:tcBorders>
              <w:top w:val="single" w:sz="4" w:space="0" w:color="auto"/>
              <w:left w:val="nil"/>
              <w:bottom w:val="nil"/>
              <w:right w:val="single" w:sz="4" w:space="0" w:color="auto"/>
            </w:tcBorders>
            <w:shd w:val="clear" w:color="auto" w:fill="auto"/>
            <w:vAlign w:val="center"/>
            <w:hideMark/>
          </w:tcPr>
          <w:p w14:paraId="619A74A9"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DA46AD" w:rsidRPr="00460E7D" w14:paraId="1A4B514F" w14:textId="77777777" w:rsidTr="00851FC7">
        <w:trPr>
          <w:trHeight w:val="360"/>
        </w:trPr>
        <w:tc>
          <w:tcPr>
            <w:tcW w:w="468" w:type="dxa"/>
            <w:vMerge/>
            <w:tcBorders>
              <w:top w:val="nil"/>
              <w:left w:val="single" w:sz="4" w:space="0" w:color="auto"/>
              <w:bottom w:val="nil"/>
              <w:right w:val="single" w:sz="4" w:space="0" w:color="auto"/>
            </w:tcBorders>
            <w:vAlign w:val="center"/>
            <w:hideMark/>
          </w:tcPr>
          <w:p w14:paraId="5D84A32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4474DE9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28D5B78"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13FADF0A"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ロ．文書化及び計測・記録が不十分である。</w:t>
            </w:r>
          </w:p>
        </w:tc>
      </w:tr>
      <w:tr w:rsidR="00DA46AD" w:rsidRPr="00460E7D" w14:paraId="7CC27BF6" w14:textId="77777777" w:rsidTr="00851FC7">
        <w:trPr>
          <w:trHeight w:val="360"/>
        </w:trPr>
        <w:tc>
          <w:tcPr>
            <w:tcW w:w="468" w:type="dxa"/>
            <w:vMerge/>
            <w:tcBorders>
              <w:top w:val="nil"/>
              <w:left w:val="single" w:sz="4" w:space="0" w:color="auto"/>
              <w:bottom w:val="nil"/>
              <w:right w:val="single" w:sz="4" w:space="0" w:color="auto"/>
            </w:tcBorders>
            <w:vAlign w:val="center"/>
            <w:hideMark/>
          </w:tcPr>
          <w:p w14:paraId="567B12E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4A90DB2B"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3234E3C1"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 xml:space="preserve">③高効率を維持するようにボイラー、タービン、エンジン及びこれらの補機の保守点検の管理標準を設定し、実施　</w:t>
            </w:r>
          </w:p>
        </w:tc>
        <w:tc>
          <w:tcPr>
            <w:tcW w:w="5754" w:type="dxa"/>
            <w:tcBorders>
              <w:top w:val="single" w:sz="4" w:space="0" w:color="auto"/>
              <w:left w:val="nil"/>
              <w:bottom w:val="nil"/>
              <w:right w:val="single" w:sz="4" w:space="0" w:color="auto"/>
            </w:tcBorders>
            <w:shd w:val="clear" w:color="auto" w:fill="auto"/>
            <w:vAlign w:val="center"/>
            <w:hideMark/>
          </w:tcPr>
          <w:p w14:paraId="32122281"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DA46AD" w:rsidRPr="00460E7D" w14:paraId="4448458D" w14:textId="77777777" w:rsidTr="00851FC7">
        <w:trPr>
          <w:trHeight w:val="360"/>
        </w:trPr>
        <w:tc>
          <w:tcPr>
            <w:tcW w:w="468" w:type="dxa"/>
            <w:vMerge/>
            <w:tcBorders>
              <w:top w:val="nil"/>
              <w:left w:val="single" w:sz="4" w:space="0" w:color="auto"/>
              <w:bottom w:val="nil"/>
              <w:right w:val="single" w:sz="4" w:space="0" w:color="auto"/>
            </w:tcBorders>
            <w:vAlign w:val="center"/>
            <w:hideMark/>
          </w:tcPr>
          <w:p w14:paraId="4C1A890C"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310874C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2C7544A6"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29D750EC"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ロ．文書化及び保守記録が不十分である。</w:t>
            </w:r>
          </w:p>
        </w:tc>
      </w:tr>
      <w:tr w:rsidR="00DA46AD" w:rsidRPr="00460E7D" w14:paraId="7EF9FD7D" w14:textId="77777777" w:rsidTr="00851FC7">
        <w:trPr>
          <w:trHeight w:val="720"/>
        </w:trPr>
        <w:tc>
          <w:tcPr>
            <w:tcW w:w="468" w:type="dxa"/>
            <w:vMerge/>
            <w:tcBorders>
              <w:top w:val="nil"/>
              <w:left w:val="single" w:sz="4" w:space="0" w:color="auto"/>
              <w:bottom w:val="nil"/>
              <w:right w:val="single" w:sz="4" w:space="0" w:color="auto"/>
            </w:tcBorders>
            <w:vAlign w:val="center"/>
            <w:hideMark/>
          </w:tcPr>
          <w:p w14:paraId="23A10791"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73AC1B3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2C9E0400"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④発電専用設備を新設する場合、国内火力発電専用設備の効率と比べ著しく下回らないようにする。またコージェネレーション設備の場合は、将来の動向を含め排熱･電力の十分利用可能な適切な容量とする</w:t>
            </w:r>
          </w:p>
        </w:tc>
        <w:tc>
          <w:tcPr>
            <w:tcW w:w="5754" w:type="dxa"/>
            <w:tcBorders>
              <w:top w:val="single" w:sz="4" w:space="0" w:color="auto"/>
              <w:left w:val="nil"/>
              <w:bottom w:val="nil"/>
              <w:right w:val="single" w:sz="4" w:space="0" w:color="auto"/>
            </w:tcBorders>
            <w:shd w:val="clear" w:color="auto" w:fill="auto"/>
            <w:vAlign w:val="center"/>
            <w:hideMark/>
          </w:tcPr>
          <w:p w14:paraId="450C2BD2"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460E7D">
              <w:rPr>
                <w:rFonts w:cs="ＭＳ Ｐゴシック" w:hint="eastAsia"/>
                <w:color w:val="auto"/>
                <w:sz w:val="18"/>
                <w:szCs w:val="18"/>
              </w:rPr>
              <w:t>実施を検討したが経済効果がなく、停止を検討した検討書等がある(調査期間内）。</w:t>
            </w:r>
          </w:p>
        </w:tc>
      </w:tr>
      <w:tr w:rsidR="00DA46AD" w:rsidRPr="00460E7D" w14:paraId="6A77DC65" w14:textId="77777777" w:rsidTr="00851FC7">
        <w:trPr>
          <w:trHeight w:val="537"/>
        </w:trPr>
        <w:tc>
          <w:tcPr>
            <w:tcW w:w="468" w:type="dxa"/>
            <w:vMerge/>
            <w:tcBorders>
              <w:top w:val="nil"/>
              <w:left w:val="single" w:sz="4" w:space="0" w:color="auto"/>
              <w:bottom w:val="nil"/>
              <w:right w:val="single" w:sz="4" w:space="0" w:color="auto"/>
            </w:tcBorders>
            <w:vAlign w:val="center"/>
            <w:hideMark/>
          </w:tcPr>
          <w:p w14:paraId="577E9B5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2F197CD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7FD64A91"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5AF7AB6A"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DA46AD" w:rsidRPr="00460E7D" w14:paraId="187D0B18" w14:textId="77777777" w:rsidTr="00851FC7">
        <w:trPr>
          <w:trHeight w:val="360"/>
        </w:trPr>
        <w:tc>
          <w:tcPr>
            <w:tcW w:w="468" w:type="dxa"/>
            <w:vMerge/>
            <w:tcBorders>
              <w:top w:val="nil"/>
              <w:left w:val="single" w:sz="4" w:space="0" w:color="auto"/>
              <w:bottom w:val="single" w:sz="4" w:space="0" w:color="auto"/>
              <w:right w:val="single" w:sz="4" w:space="0" w:color="auto"/>
            </w:tcBorders>
            <w:vAlign w:val="center"/>
            <w:hideMark/>
          </w:tcPr>
          <w:p w14:paraId="134EF53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57214539"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32696F2E"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11DAF887"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DA46AD" w:rsidRPr="00460E7D" w14:paraId="4DA89B6D" w14:textId="77777777" w:rsidTr="00851FC7">
        <w:trPr>
          <w:trHeight w:val="360"/>
        </w:trPr>
        <w:tc>
          <w:tcPr>
            <w:tcW w:w="468" w:type="dxa"/>
            <w:vMerge w:val="restart"/>
            <w:tcBorders>
              <w:top w:val="single" w:sz="4" w:space="0" w:color="auto"/>
              <w:left w:val="single" w:sz="4" w:space="0" w:color="auto"/>
              <w:right w:val="single" w:sz="4" w:space="0" w:color="auto"/>
            </w:tcBorders>
            <w:shd w:val="clear" w:color="auto" w:fill="auto"/>
            <w:vAlign w:val="center"/>
            <w:hideMark/>
          </w:tcPr>
          <w:p w14:paraId="101F461A"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(5) 放射・伝導・抵抗等によるエネルギー損失の防止</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D117A2"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(5-1)放射・伝導等による熱の損失の防止</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62846091"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①加熱等を行う設備の炉壁外面温度は基準炉壁外面温度に準拠した管理標準を設定。熱利用設備(熱媒体・プロセス流体の輸送の配管・設備並びに過熱設備)の断熱化工事はJIS等に準拠した管理標準を設定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0B7975CB"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DA46AD" w:rsidRPr="00460E7D" w14:paraId="5E4F6BD6" w14:textId="77777777" w:rsidTr="00851FC7">
        <w:trPr>
          <w:trHeight w:val="360"/>
        </w:trPr>
        <w:tc>
          <w:tcPr>
            <w:tcW w:w="468" w:type="dxa"/>
            <w:vMerge/>
            <w:tcBorders>
              <w:top w:val="single" w:sz="4" w:space="0" w:color="auto"/>
              <w:left w:val="single" w:sz="4" w:space="0" w:color="auto"/>
              <w:right w:val="single" w:sz="4" w:space="0" w:color="auto"/>
            </w:tcBorders>
            <w:vAlign w:val="center"/>
            <w:hideMark/>
          </w:tcPr>
          <w:p w14:paraId="585F84A8"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6370F5A0"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7F8BD7BC"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32E0349E"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DA46AD" w:rsidRPr="00460E7D" w14:paraId="234B1FBB" w14:textId="77777777" w:rsidTr="00851FC7">
        <w:trPr>
          <w:trHeight w:val="360"/>
        </w:trPr>
        <w:tc>
          <w:tcPr>
            <w:tcW w:w="468" w:type="dxa"/>
            <w:vMerge/>
            <w:tcBorders>
              <w:top w:val="single" w:sz="4" w:space="0" w:color="auto"/>
              <w:left w:val="single" w:sz="4" w:space="0" w:color="auto"/>
              <w:right w:val="single" w:sz="4" w:space="0" w:color="auto"/>
            </w:tcBorders>
            <w:vAlign w:val="center"/>
            <w:hideMark/>
          </w:tcPr>
          <w:p w14:paraId="27E8D3CD"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2A1217E5"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32B7D6B"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06772174"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 xml:space="preserve">　　あるいは、設定の対象・内容が不十分である。</w:t>
            </w:r>
          </w:p>
        </w:tc>
      </w:tr>
      <w:tr w:rsidR="00DA46AD" w:rsidRPr="00460E7D" w14:paraId="6ED3F5E7" w14:textId="77777777" w:rsidTr="00851FC7">
        <w:trPr>
          <w:trHeight w:val="360"/>
        </w:trPr>
        <w:tc>
          <w:tcPr>
            <w:tcW w:w="468" w:type="dxa"/>
            <w:vMerge/>
            <w:tcBorders>
              <w:top w:val="single" w:sz="4" w:space="0" w:color="auto"/>
              <w:left w:val="single" w:sz="4" w:space="0" w:color="auto"/>
              <w:right w:val="single" w:sz="4" w:space="0" w:color="auto"/>
            </w:tcBorders>
            <w:vAlign w:val="center"/>
            <w:hideMark/>
          </w:tcPr>
          <w:p w14:paraId="140D1271"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548933CB"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auto"/>
              <w:right w:val="single" w:sz="4" w:space="0" w:color="000000"/>
            </w:tcBorders>
            <w:vAlign w:val="center"/>
            <w:hideMark/>
          </w:tcPr>
          <w:p w14:paraId="2E94DC2C"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1FCF4D44"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 xml:space="preserve">ハ．ほとんど設定していない。　  </w:t>
            </w:r>
          </w:p>
        </w:tc>
      </w:tr>
      <w:tr w:rsidR="00DA46AD" w:rsidRPr="00460E7D" w14:paraId="6503BFB7" w14:textId="77777777" w:rsidTr="00851FC7">
        <w:trPr>
          <w:trHeight w:val="730"/>
        </w:trPr>
        <w:tc>
          <w:tcPr>
            <w:tcW w:w="468" w:type="dxa"/>
            <w:vMerge/>
            <w:tcBorders>
              <w:top w:val="single" w:sz="4" w:space="0" w:color="auto"/>
              <w:left w:val="single" w:sz="4" w:space="0" w:color="auto"/>
              <w:right w:val="single" w:sz="4" w:space="0" w:color="auto"/>
            </w:tcBorders>
            <w:vAlign w:val="center"/>
            <w:hideMark/>
          </w:tcPr>
          <w:p w14:paraId="548D94B4"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568EABE9"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nil"/>
              <w:bottom w:val="nil"/>
              <w:right w:val="single" w:sz="4" w:space="0" w:color="000000"/>
            </w:tcBorders>
            <w:shd w:val="clear" w:color="auto" w:fill="auto"/>
            <w:vAlign w:val="center"/>
            <w:hideMark/>
          </w:tcPr>
          <w:p w14:paraId="3A65E06A"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②加熱等を行う設備毎に炉壁外面温度・被加熱物温度・廃ガス温度等熱損失改善に必要な事項の計測記録の管理標準を設定し、定期的に実施。計測から熱勘定分析の実施及びその結果の記録</w:t>
            </w:r>
          </w:p>
        </w:tc>
        <w:tc>
          <w:tcPr>
            <w:tcW w:w="5754" w:type="dxa"/>
            <w:tcBorders>
              <w:top w:val="single" w:sz="4" w:space="0" w:color="auto"/>
              <w:left w:val="nil"/>
              <w:right w:val="single" w:sz="4" w:space="0" w:color="auto"/>
            </w:tcBorders>
            <w:shd w:val="clear" w:color="auto" w:fill="auto"/>
            <w:vAlign w:val="center"/>
            <w:hideMark/>
          </w:tcPr>
          <w:p w14:paraId="715F0305"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DA46AD" w:rsidRPr="00460E7D" w14:paraId="29FC68BB" w14:textId="77777777" w:rsidTr="00851FC7">
        <w:trPr>
          <w:trHeight w:val="730"/>
        </w:trPr>
        <w:tc>
          <w:tcPr>
            <w:tcW w:w="468" w:type="dxa"/>
            <w:vMerge/>
            <w:tcBorders>
              <w:top w:val="single" w:sz="4" w:space="0" w:color="auto"/>
              <w:left w:val="single" w:sz="4" w:space="0" w:color="auto"/>
              <w:right w:val="single" w:sz="4" w:space="0" w:color="auto"/>
            </w:tcBorders>
            <w:vAlign w:val="center"/>
            <w:hideMark/>
          </w:tcPr>
          <w:p w14:paraId="5BDEB4B5"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09C76CCF"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nil"/>
              <w:left w:val="nil"/>
              <w:bottom w:val="nil"/>
              <w:right w:val="single" w:sz="4" w:space="0" w:color="000000"/>
            </w:tcBorders>
            <w:vAlign w:val="center"/>
            <w:hideMark/>
          </w:tcPr>
          <w:p w14:paraId="42A5E7A3"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right w:val="single" w:sz="4" w:space="0" w:color="auto"/>
            </w:tcBorders>
            <w:shd w:val="clear" w:color="auto" w:fill="auto"/>
            <w:vAlign w:val="center"/>
            <w:hideMark/>
          </w:tcPr>
          <w:p w14:paraId="71B43905"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ロ．文書化及び計測・記録が不十分である。</w:t>
            </w:r>
          </w:p>
        </w:tc>
      </w:tr>
      <w:tr w:rsidR="00DA46AD" w:rsidRPr="00460E7D" w14:paraId="158AD138" w14:textId="77777777" w:rsidTr="00851FC7">
        <w:trPr>
          <w:trHeight w:val="730"/>
        </w:trPr>
        <w:tc>
          <w:tcPr>
            <w:tcW w:w="468" w:type="dxa"/>
            <w:vMerge/>
            <w:tcBorders>
              <w:top w:val="single" w:sz="4" w:space="0" w:color="auto"/>
              <w:left w:val="single" w:sz="4" w:space="0" w:color="auto"/>
              <w:right w:val="single" w:sz="4" w:space="0" w:color="auto"/>
            </w:tcBorders>
            <w:vAlign w:val="center"/>
            <w:hideMark/>
          </w:tcPr>
          <w:p w14:paraId="534AA7C6"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72132899"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nil"/>
              <w:bottom w:val="single" w:sz="4" w:space="0" w:color="000000"/>
              <w:right w:val="nil"/>
            </w:tcBorders>
            <w:shd w:val="clear" w:color="auto" w:fill="auto"/>
            <w:vAlign w:val="center"/>
            <w:hideMark/>
          </w:tcPr>
          <w:p w14:paraId="64097555"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③熱利用設備は断熱化工事の効果維持及びスチームトラップの正常動作維持等のための保守点検の管理標準を設定し、定期的に実施</w:t>
            </w:r>
          </w:p>
        </w:tc>
        <w:tc>
          <w:tcPr>
            <w:tcW w:w="5754" w:type="dxa"/>
            <w:tcBorders>
              <w:top w:val="single" w:sz="4" w:space="0" w:color="auto"/>
              <w:left w:val="single" w:sz="4" w:space="0" w:color="auto"/>
              <w:right w:val="single" w:sz="4" w:space="0" w:color="auto"/>
            </w:tcBorders>
            <w:shd w:val="clear" w:color="auto" w:fill="auto"/>
            <w:vAlign w:val="center"/>
            <w:hideMark/>
          </w:tcPr>
          <w:p w14:paraId="59E7328A"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DA46AD" w:rsidRPr="00460E7D" w14:paraId="48497061" w14:textId="77777777" w:rsidTr="00851FC7">
        <w:trPr>
          <w:trHeight w:val="583"/>
        </w:trPr>
        <w:tc>
          <w:tcPr>
            <w:tcW w:w="468" w:type="dxa"/>
            <w:vMerge/>
            <w:tcBorders>
              <w:top w:val="single" w:sz="4" w:space="0" w:color="auto"/>
              <w:left w:val="single" w:sz="4" w:space="0" w:color="auto"/>
              <w:right w:val="single" w:sz="4" w:space="0" w:color="auto"/>
            </w:tcBorders>
            <w:vAlign w:val="center"/>
            <w:hideMark/>
          </w:tcPr>
          <w:p w14:paraId="09891934"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6B989AC8"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nil"/>
              <w:bottom w:val="single" w:sz="4" w:space="0" w:color="000000"/>
              <w:right w:val="nil"/>
            </w:tcBorders>
            <w:vAlign w:val="center"/>
            <w:hideMark/>
          </w:tcPr>
          <w:p w14:paraId="5876E204"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single" w:sz="4" w:space="0" w:color="auto"/>
              <w:right w:val="single" w:sz="4" w:space="0" w:color="auto"/>
            </w:tcBorders>
            <w:shd w:val="clear" w:color="auto" w:fill="auto"/>
            <w:vAlign w:val="center"/>
            <w:hideMark/>
          </w:tcPr>
          <w:p w14:paraId="63C99AED"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ロ．文書化及び保守記録が不十分である。</w:t>
            </w:r>
          </w:p>
        </w:tc>
      </w:tr>
      <w:tr w:rsidR="00DA46AD" w:rsidRPr="00460E7D" w14:paraId="5A0660AE" w14:textId="77777777" w:rsidTr="00851FC7">
        <w:trPr>
          <w:trHeight w:val="720"/>
        </w:trPr>
        <w:tc>
          <w:tcPr>
            <w:tcW w:w="468" w:type="dxa"/>
            <w:vMerge/>
            <w:tcBorders>
              <w:top w:val="single" w:sz="4" w:space="0" w:color="auto"/>
              <w:left w:val="single" w:sz="4" w:space="0" w:color="auto"/>
              <w:right w:val="single" w:sz="4" w:space="0" w:color="auto"/>
            </w:tcBorders>
            <w:vAlign w:val="center"/>
            <w:hideMark/>
          </w:tcPr>
          <w:p w14:paraId="446923DC"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10919AF9"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000000"/>
              <w:left w:val="nil"/>
              <w:bottom w:val="single" w:sz="4" w:space="0" w:color="auto"/>
              <w:right w:val="nil"/>
            </w:tcBorders>
            <w:shd w:val="clear" w:color="auto" w:fill="auto"/>
            <w:vAlign w:val="center"/>
            <w:hideMark/>
          </w:tcPr>
          <w:p w14:paraId="3CF2F316"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④熱利用設備の新設・改造では断熱材厚みの増加、低熱伝導率の材料使用、材料二重化、開口部の縮小、熱源分散化・熱媒体輸送経路短縮等による放熱面積低減を行う</w:t>
            </w:r>
          </w:p>
        </w:tc>
        <w:tc>
          <w:tcPr>
            <w:tcW w:w="5754" w:type="dxa"/>
            <w:tcBorders>
              <w:top w:val="single" w:sz="4" w:space="0" w:color="auto"/>
              <w:left w:val="single" w:sz="4" w:space="0" w:color="auto"/>
              <w:bottom w:val="nil"/>
              <w:right w:val="single" w:sz="4" w:space="0" w:color="auto"/>
            </w:tcBorders>
            <w:shd w:val="clear" w:color="auto" w:fill="auto"/>
            <w:vAlign w:val="center"/>
            <w:hideMark/>
          </w:tcPr>
          <w:p w14:paraId="4F646869"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460E7D">
              <w:rPr>
                <w:rFonts w:cs="ＭＳ Ｐゴシック" w:hint="eastAsia"/>
                <w:color w:val="auto"/>
                <w:sz w:val="18"/>
                <w:szCs w:val="18"/>
              </w:rPr>
              <w:t>実施を検討したが経済効果がなく、停止を検討した検討書等がある(調査期間内）。</w:t>
            </w:r>
          </w:p>
        </w:tc>
      </w:tr>
      <w:tr w:rsidR="00DA46AD" w:rsidRPr="00460E7D" w14:paraId="6DEF6FEE" w14:textId="77777777" w:rsidTr="00851FC7">
        <w:trPr>
          <w:trHeight w:val="389"/>
        </w:trPr>
        <w:tc>
          <w:tcPr>
            <w:tcW w:w="468" w:type="dxa"/>
            <w:vMerge/>
            <w:tcBorders>
              <w:top w:val="single" w:sz="4" w:space="0" w:color="auto"/>
              <w:left w:val="single" w:sz="4" w:space="0" w:color="auto"/>
              <w:right w:val="single" w:sz="4" w:space="0" w:color="auto"/>
            </w:tcBorders>
            <w:vAlign w:val="center"/>
            <w:hideMark/>
          </w:tcPr>
          <w:p w14:paraId="41B7D990"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452247CC"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nil"/>
              <w:bottom w:val="single" w:sz="4" w:space="0" w:color="auto"/>
              <w:right w:val="nil"/>
            </w:tcBorders>
            <w:vAlign w:val="center"/>
            <w:hideMark/>
          </w:tcPr>
          <w:p w14:paraId="4F2938D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single" w:sz="4" w:space="0" w:color="auto"/>
              <w:right w:val="single" w:sz="4" w:space="0" w:color="auto"/>
            </w:tcBorders>
            <w:shd w:val="clear" w:color="auto" w:fill="auto"/>
            <w:vAlign w:val="center"/>
            <w:hideMark/>
          </w:tcPr>
          <w:p w14:paraId="7B75B6B6"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DA46AD" w:rsidRPr="00460E7D" w14:paraId="59DC8E5B" w14:textId="77777777" w:rsidTr="00851FC7">
        <w:trPr>
          <w:trHeight w:val="360"/>
        </w:trPr>
        <w:tc>
          <w:tcPr>
            <w:tcW w:w="468" w:type="dxa"/>
            <w:vMerge/>
            <w:tcBorders>
              <w:top w:val="single" w:sz="4" w:space="0" w:color="auto"/>
              <w:left w:val="single" w:sz="4" w:space="0" w:color="auto"/>
              <w:right w:val="single" w:sz="4" w:space="0" w:color="auto"/>
            </w:tcBorders>
            <w:vAlign w:val="center"/>
            <w:hideMark/>
          </w:tcPr>
          <w:p w14:paraId="15A5FB91"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1BB0B821"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nil"/>
              <w:bottom w:val="single" w:sz="4" w:space="0" w:color="auto"/>
              <w:right w:val="nil"/>
            </w:tcBorders>
            <w:vAlign w:val="center"/>
            <w:hideMark/>
          </w:tcPr>
          <w:p w14:paraId="6594844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single" w:sz="4" w:space="0" w:color="auto"/>
              <w:bottom w:val="single" w:sz="4" w:space="0" w:color="auto"/>
              <w:right w:val="single" w:sz="4" w:space="0" w:color="auto"/>
            </w:tcBorders>
            <w:shd w:val="clear" w:color="auto" w:fill="auto"/>
            <w:vAlign w:val="center"/>
            <w:hideMark/>
          </w:tcPr>
          <w:p w14:paraId="0DA3A423"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bl>
    <w:p w14:paraId="7D4E295F" w14:textId="77777777" w:rsidR="00DA46AD" w:rsidRDefault="00DA46AD" w:rsidP="00DA46AD">
      <w:r>
        <w:br w:type="page"/>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DA46AD" w:rsidRPr="00460E7D" w14:paraId="51476446" w14:textId="77777777" w:rsidTr="00851FC7">
        <w:trPr>
          <w:trHeight w:val="415"/>
        </w:trPr>
        <w:tc>
          <w:tcPr>
            <w:tcW w:w="468" w:type="dxa"/>
            <w:vMerge w:val="restart"/>
            <w:tcBorders>
              <w:left w:val="single" w:sz="4" w:space="0" w:color="auto"/>
              <w:bottom w:val="single" w:sz="4" w:space="0" w:color="auto"/>
              <w:right w:val="single" w:sz="4" w:space="0" w:color="auto"/>
            </w:tcBorders>
            <w:vAlign w:val="center"/>
            <w:hideMark/>
          </w:tcPr>
          <w:p w14:paraId="3A962C6E"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val="restart"/>
            <w:tcBorders>
              <w:top w:val="nil"/>
              <w:left w:val="single" w:sz="4" w:space="0" w:color="auto"/>
              <w:bottom w:val="nil"/>
              <w:right w:val="single" w:sz="4" w:space="0" w:color="auto"/>
            </w:tcBorders>
            <w:shd w:val="clear" w:color="auto" w:fill="auto"/>
            <w:vAlign w:val="center"/>
            <w:hideMark/>
          </w:tcPr>
          <w:p w14:paraId="2E3348CF"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(5-2）抵抗等による電気の損失の防止</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007D06AB"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変圧器、無停電電源装置全体の効率向上となる稼働台数調整･負荷配分等、及び受電端力率９５％以上とする制御・調整の管理標準、三相負荷の不平衡防止、工場の電気使用の平準化及び配電での電気損失低減化等の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57757CF3"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DA46AD" w:rsidRPr="00460E7D" w14:paraId="17302E25" w14:textId="77777777" w:rsidTr="00851FC7">
        <w:trPr>
          <w:trHeight w:val="42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ADEA93F"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0B0FAB3C"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7328CC00"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7F270678"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DA46AD" w:rsidRPr="00460E7D" w14:paraId="561876CE" w14:textId="77777777" w:rsidTr="00851FC7">
        <w:trPr>
          <w:trHeight w:val="468"/>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E67015B"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40ABD793"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B7A023D"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right w:val="single" w:sz="4" w:space="0" w:color="auto"/>
            </w:tcBorders>
            <w:shd w:val="clear" w:color="auto" w:fill="auto"/>
            <w:vAlign w:val="center"/>
            <w:hideMark/>
          </w:tcPr>
          <w:p w14:paraId="32B49DDA"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DA46AD" w:rsidRPr="00460E7D" w14:paraId="41AF0A57" w14:textId="77777777" w:rsidTr="00851FC7">
        <w:trPr>
          <w:trHeight w:val="573"/>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392A909"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2C6B7CD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32A0EAEB"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626116A8"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DA46AD" w:rsidRPr="00460E7D" w14:paraId="243F2368" w14:textId="77777777" w:rsidTr="00851FC7">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732C873D"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0E4D34FC"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2F66AE8"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②受変電・配電設備での損失防止及び工場での適正な電気使用のため、電圧･電流等の計測記録の管理標準を設定し、定期的に実施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02702B70"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DA46AD" w:rsidRPr="00460E7D" w14:paraId="74BBE0D8" w14:textId="77777777" w:rsidTr="00851FC7">
        <w:trPr>
          <w:trHeight w:val="73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53E1DB5"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5B0679D3"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27C8206"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1D94E903"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DA46AD" w:rsidRPr="00460E7D" w14:paraId="5E4EC013" w14:textId="77777777" w:rsidTr="00851FC7">
        <w:trPr>
          <w:trHeight w:val="427"/>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66ADA69E"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2EDDE7D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21336C3"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right w:val="single" w:sz="4" w:space="0" w:color="auto"/>
            </w:tcBorders>
            <w:shd w:val="clear" w:color="auto" w:fill="auto"/>
            <w:vAlign w:val="center"/>
            <w:hideMark/>
          </w:tcPr>
          <w:p w14:paraId="062897A8"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DA46AD" w:rsidRPr="00460E7D" w14:paraId="32ACF5A6" w14:textId="77777777" w:rsidTr="00851FC7">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E2B9403"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38D9FB4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899183"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③受変電・配電設備は良好な状態を維持するように保守点検の管理標準を設定し、定期的に実施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41A00357"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DA46AD" w:rsidRPr="00460E7D" w14:paraId="6156CE88" w14:textId="77777777" w:rsidTr="00851FC7">
        <w:trPr>
          <w:trHeight w:val="72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058C15D"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57FEE161"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81922D9"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275ACC27"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DA46AD" w:rsidRPr="00460E7D" w14:paraId="3C29F934" w14:textId="77777777" w:rsidTr="00851FC7">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5A3E137E"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1A7EABA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88D0310"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24BB2FEA"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DA46AD" w:rsidRPr="00460E7D" w14:paraId="00612C57" w14:textId="77777777" w:rsidTr="00851FC7">
        <w:trPr>
          <w:trHeight w:val="72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14A0786"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000F6C09"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6AB04C44"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④受変電・配電設備新設の場合、電力需要実績と将来動向から適切な設備容量とする。また特定機器を採用する場合は製造時業者の判断基準の効率以上を採用する。(トップランナー機器)</w:t>
            </w:r>
          </w:p>
        </w:tc>
        <w:tc>
          <w:tcPr>
            <w:tcW w:w="5754" w:type="dxa"/>
            <w:tcBorders>
              <w:top w:val="nil"/>
              <w:left w:val="nil"/>
              <w:bottom w:val="nil"/>
              <w:right w:val="single" w:sz="4" w:space="0" w:color="auto"/>
            </w:tcBorders>
            <w:shd w:val="clear" w:color="auto" w:fill="auto"/>
            <w:vAlign w:val="center"/>
            <w:hideMark/>
          </w:tcPr>
          <w:p w14:paraId="086AB2FC"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460E7D">
              <w:rPr>
                <w:rFonts w:cs="ＭＳ Ｐゴシック" w:hint="eastAsia"/>
                <w:color w:val="auto"/>
                <w:sz w:val="18"/>
                <w:szCs w:val="18"/>
              </w:rPr>
              <w:t>実施を検討したが経済効果がなく、停止を検討した検討書等がある(調査期間内）。</w:t>
            </w:r>
          </w:p>
        </w:tc>
      </w:tr>
      <w:tr w:rsidR="00DA46AD" w:rsidRPr="00460E7D" w14:paraId="6CBCD170" w14:textId="77777777" w:rsidTr="00851FC7">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AEEC153"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247B5E14"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2BD4EDB9"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right w:val="single" w:sz="4" w:space="0" w:color="auto"/>
            </w:tcBorders>
            <w:shd w:val="clear" w:color="auto" w:fill="auto"/>
            <w:vAlign w:val="center"/>
            <w:hideMark/>
          </w:tcPr>
          <w:p w14:paraId="22B09E7C"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DA46AD" w:rsidRPr="00460E7D" w14:paraId="076DB98A" w14:textId="77777777" w:rsidTr="00851FC7">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2BBA016"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12F94323"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7F9152B4"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051EBE0D"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DA46AD" w:rsidRPr="00460E7D" w14:paraId="1D1E5992" w14:textId="77777777" w:rsidTr="00851FC7">
        <w:trPr>
          <w:trHeight w:val="360"/>
        </w:trPr>
        <w:tc>
          <w:tcPr>
            <w:tcW w:w="468" w:type="dxa"/>
            <w:vMerge w:val="restart"/>
            <w:tcBorders>
              <w:top w:val="single" w:sz="4" w:space="0" w:color="auto"/>
              <w:left w:val="single" w:sz="4" w:space="0" w:color="auto"/>
              <w:right w:val="single" w:sz="4" w:space="0" w:color="auto"/>
            </w:tcBorders>
            <w:shd w:val="clear" w:color="auto" w:fill="auto"/>
            <w:vAlign w:val="center"/>
            <w:hideMark/>
          </w:tcPr>
          <w:p w14:paraId="17739B2F"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(6)電気の動力・熱等への変換の合理化</w:t>
            </w:r>
          </w:p>
        </w:tc>
        <w:tc>
          <w:tcPr>
            <w:tcW w:w="738" w:type="dxa"/>
            <w:vMerge w:val="restart"/>
            <w:tcBorders>
              <w:top w:val="single" w:sz="4" w:space="0" w:color="auto"/>
              <w:left w:val="single" w:sz="4" w:space="0" w:color="auto"/>
              <w:right w:val="single" w:sz="4" w:space="0" w:color="auto"/>
            </w:tcBorders>
            <w:shd w:val="clear" w:color="auto" w:fill="auto"/>
            <w:vAlign w:val="center"/>
            <w:hideMark/>
          </w:tcPr>
          <w:p w14:paraId="49150874"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(6-1) 電動力応用設備・電気加熱設備等</w:t>
            </w:r>
          </w:p>
        </w:tc>
        <w:tc>
          <w:tcPr>
            <w:tcW w:w="3487" w:type="dxa"/>
            <w:tcBorders>
              <w:top w:val="single" w:sz="4" w:space="0" w:color="auto"/>
              <w:left w:val="single" w:sz="4" w:space="0" w:color="auto"/>
              <w:bottom w:val="nil"/>
              <w:right w:val="single" w:sz="4" w:space="0" w:color="000000"/>
            </w:tcBorders>
            <w:shd w:val="clear" w:color="auto" w:fill="auto"/>
            <w:noWrap/>
            <w:vAlign w:val="center"/>
            <w:hideMark/>
          </w:tcPr>
          <w:p w14:paraId="46F234B0"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①下記の電気設備の管理標準を設定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54DC2904"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DA46AD" w:rsidRPr="00460E7D" w14:paraId="780F37D8" w14:textId="77777777" w:rsidTr="00851FC7">
        <w:trPr>
          <w:trHeight w:val="360"/>
        </w:trPr>
        <w:tc>
          <w:tcPr>
            <w:tcW w:w="468" w:type="dxa"/>
            <w:vMerge/>
            <w:tcBorders>
              <w:top w:val="single" w:sz="4" w:space="0" w:color="auto"/>
              <w:left w:val="single" w:sz="4" w:space="0" w:color="auto"/>
              <w:right w:val="single" w:sz="4" w:space="0" w:color="auto"/>
            </w:tcBorders>
            <w:vAlign w:val="center"/>
            <w:hideMark/>
          </w:tcPr>
          <w:p w14:paraId="305EE4B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437946E7"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noWrap/>
            <w:vAlign w:val="center"/>
            <w:hideMark/>
          </w:tcPr>
          <w:p w14:paraId="1EA1E084"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ｲ)電動機運転に関し以下の管理標準を設定</w:t>
            </w:r>
          </w:p>
        </w:tc>
        <w:tc>
          <w:tcPr>
            <w:tcW w:w="5754" w:type="dxa"/>
            <w:tcBorders>
              <w:top w:val="nil"/>
              <w:left w:val="nil"/>
              <w:bottom w:val="nil"/>
              <w:right w:val="single" w:sz="4" w:space="0" w:color="auto"/>
            </w:tcBorders>
            <w:shd w:val="clear" w:color="auto" w:fill="auto"/>
            <w:vAlign w:val="center"/>
            <w:hideMark/>
          </w:tcPr>
          <w:p w14:paraId="432EDE34"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DA46AD" w:rsidRPr="00460E7D" w14:paraId="34B4A600" w14:textId="77777777" w:rsidTr="00851FC7">
        <w:trPr>
          <w:trHeight w:val="720"/>
        </w:trPr>
        <w:tc>
          <w:tcPr>
            <w:tcW w:w="468" w:type="dxa"/>
            <w:vMerge/>
            <w:tcBorders>
              <w:top w:val="single" w:sz="4" w:space="0" w:color="auto"/>
              <w:left w:val="single" w:sz="4" w:space="0" w:color="auto"/>
              <w:right w:val="single" w:sz="4" w:space="0" w:color="auto"/>
            </w:tcBorders>
            <w:vAlign w:val="center"/>
            <w:hideMark/>
          </w:tcPr>
          <w:p w14:paraId="7ADE5A31"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3F370C67"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vAlign w:val="center"/>
            <w:hideMark/>
          </w:tcPr>
          <w:p w14:paraId="3DE395F9"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・空転防止、不要時の停止　</w:t>
            </w:r>
            <w:r w:rsidRPr="00460E7D">
              <w:rPr>
                <w:rFonts w:cs="ＭＳ Ｐゴシック" w:hint="eastAsia"/>
                <w:sz w:val="18"/>
                <w:szCs w:val="18"/>
              </w:rPr>
              <w:br/>
              <w:t>・稼働台数調整、負荷適正配分</w:t>
            </w:r>
          </w:p>
        </w:tc>
        <w:tc>
          <w:tcPr>
            <w:tcW w:w="5754" w:type="dxa"/>
            <w:tcBorders>
              <w:top w:val="nil"/>
              <w:left w:val="nil"/>
              <w:bottom w:val="nil"/>
              <w:right w:val="single" w:sz="4" w:space="0" w:color="auto"/>
            </w:tcBorders>
            <w:shd w:val="clear" w:color="auto" w:fill="auto"/>
            <w:vAlign w:val="center"/>
            <w:hideMark/>
          </w:tcPr>
          <w:p w14:paraId="5EFD4108"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DA46AD" w:rsidRPr="00460E7D" w14:paraId="10240D40" w14:textId="77777777" w:rsidTr="00851FC7">
        <w:trPr>
          <w:trHeight w:val="360"/>
        </w:trPr>
        <w:tc>
          <w:tcPr>
            <w:tcW w:w="468" w:type="dxa"/>
            <w:vMerge/>
            <w:tcBorders>
              <w:top w:val="single" w:sz="4" w:space="0" w:color="auto"/>
              <w:left w:val="single" w:sz="4" w:space="0" w:color="auto"/>
              <w:right w:val="single" w:sz="4" w:space="0" w:color="auto"/>
            </w:tcBorders>
            <w:vAlign w:val="center"/>
            <w:hideMark/>
          </w:tcPr>
          <w:p w14:paraId="11511C87"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6FC0284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noWrap/>
            <w:vAlign w:val="center"/>
            <w:hideMark/>
          </w:tcPr>
          <w:p w14:paraId="39D71A31"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ﾛ)流体機器に関し以下の管理標準を設定</w:t>
            </w:r>
          </w:p>
        </w:tc>
        <w:tc>
          <w:tcPr>
            <w:tcW w:w="5754" w:type="dxa"/>
            <w:tcBorders>
              <w:top w:val="nil"/>
              <w:left w:val="nil"/>
              <w:bottom w:val="nil"/>
              <w:right w:val="single" w:sz="4" w:space="0" w:color="auto"/>
            </w:tcBorders>
            <w:shd w:val="clear" w:color="auto" w:fill="auto"/>
            <w:vAlign w:val="center"/>
            <w:hideMark/>
          </w:tcPr>
          <w:p w14:paraId="0C14AC56"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DA46AD" w:rsidRPr="00460E7D" w14:paraId="18675555" w14:textId="77777777" w:rsidTr="00851FC7">
        <w:trPr>
          <w:trHeight w:val="360"/>
        </w:trPr>
        <w:tc>
          <w:tcPr>
            <w:tcW w:w="468" w:type="dxa"/>
            <w:vMerge/>
            <w:tcBorders>
              <w:top w:val="single" w:sz="4" w:space="0" w:color="auto"/>
              <w:left w:val="single" w:sz="4" w:space="0" w:color="auto"/>
              <w:right w:val="single" w:sz="4" w:space="0" w:color="auto"/>
            </w:tcBorders>
            <w:vAlign w:val="center"/>
            <w:hideMark/>
          </w:tcPr>
          <w:p w14:paraId="521D17F5"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412CE553"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noWrap/>
            <w:vAlign w:val="center"/>
            <w:hideMark/>
          </w:tcPr>
          <w:p w14:paraId="72667A64"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・負荷に応じた運転台数、回転数変更等</w:t>
            </w:r>
          </w:p>
        </w:tc>
        <w:tc>
          <w:tcPr>
            <w:tcW w:w="5754" w:type="dxa"/>
            <w:tcBorders>
              <w:top w:val="nil"/>
              <w:left w:val="nil"/>
              <w:bottom w:val="nil"/>
              <w:right w:val="single" w:sz="4" w:space="0" w:color="auto"/>
            </w:tcBorders>
            <w:shd w:val="clear" w:color="auto" w:fill="auto"/>
            <w:noWrap/>
            <w:vAlign w:val="center"/>
            <w:hideMark/>
          </w:tcPr>
          <w:p w14:paraId="607234FA"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DA46AD" w:rsidRPr="00460E7D" w14:paraId="419BC4AC" w14:textId="77777777" w:rsidTr="00851FC7">
        <w:trPr>
          <w:trHeight w:val="720"/>
        </w:trPr>
        <w:tc>
          <w:tcPr>
            <w:tcW w:w="468" w:type="dxa"/>
            <w:vMerge/>
            <w:tcBorders>
              <w:top w:val="single" w:sz="4" w:space="0" w:color="auto"/>
              <w:left w:val="single" w:sz="4" w:space="0" w:color="auto"/>
              <w:right w:val="single" w:sz="4" w:space="0" w:color="auto"/>
            </w:tcBorders>
            <w:vAlign w:val="center"/>
            <w:hideMark/>
          </w:tcPr>
          <w:p w14:paraId="4F4150A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17C102E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vAlign w:val="center"/>
            <w:hideMark/>
          </w:tcPr>
          <w:p w14:paraId="6298E34E"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ﾊ)電気加熱設備に関し以下の管理標準を設定</w:t>
            </w:r>
          </w:p>
        </w:tc>
        <w:tc>
          <w:tcPr>
            <w:tcW w:w="5754" w:type="dxa"/>
            <w:tcBorders>
              <w:top w:val="nil"/>
              <w:left w:val="nil"/>
              <w:bottom w:val="nil"/>
              <w:right w:val="single" w:sz="4" w:space="0" w:color="auto"/>
            </w:tcBorders>
            <w:shd w:val="clear" w:color="auto" w:fill="auto"/>
            <w:noWrap/>
            <w:vAlign w:val="center"/>
            <w:hideMark/>
          </w:tcPr>
          <w:p w14:paraId="1E55188E"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DA46AD" w:rsidRPr="00460E7D" w14:paraId="472752FF" w14:textId="77777777" w:rsidTr="00851FC7">
        <w:trPr>
          <w:trHeight w:val="720"/>
        </w:trPr>
        <w:tc>
          <w:tcPr>
            <w:tcW w:w="468" w:type="dxa"/>
            <w:vMerge/>
            <w:tcBorders>
              <w:top w:val="single" w:sz="4" w:space="0" w:color="auto"/>
              <w:left w:val="single" w:sz="4" w:space="0" w:color="auto"/>
              <w:right w:val="single" w:sz="4" w:space="0" w:color="auto"/>
            </w:tcBorders>
            <w:vAlign w:val="center"/>
            <w:hideMark/>
          </w:tcPr>
          <w:p w14:paraId="0FD4C019"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6FDA28B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vAlign w:val="center"/>
            <w:hideMark/>
          </w:tcPr>
          <w:p w14:paraId="1F59DA91" w14:textId="77777777" w:rsidR="00DA46A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・被加熱物の装填方法　</w:t>
            </w:r>
          </w:p>
          <w:p w14:paraId="5522A28C"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・無負荷稼動での電気の損失低減</w:t>
            </w:r>
          </w:p>
        </w:tc>
        <w:tc>
          <w:tcPr>
            <w:tcW w:w="5754" w:type="dxa"/>
            <w:tcBorders>
              <w:top w:val="nil"/>
              <w:left w:val="nil"/>
              <w:bottom w:val="nil"/>
              <w:right w:val="single" w:sz="4" w:space="0" w:color="auto"/>
            </w:tcBorders>
            <w:shd w:val="clear" w:color="auto" w:fill="auto"/>
            <w:noWrap/>
            <w:vAlign w:val="center"/>
            <w:hideMark/>
          </w:tcPr>
          <w:p w14:paraId="2CC2C5B4"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DA46AD" w:rsidRPr="00460E7D" w14:paraId="39A8F725" w14:textId="77777777" w:rsidTr="00851FC7">
        <w:trPr>
          <w:trHeight w:val="720"/>
        </w:trPr>
        <w:tc>
          <w:tcPr>
            <w:tcW w:w="468" w:type="dxa"/>
            <w:vMerge/>
            <w:tcBorders>
              <w:top w:val="single" w:sz="4" w:space="0" w:color="auto"/>
              <w:left w:val="single" w:sz="4" w:space="0" w:color="auto"/>
              <w:right w:val="single" w:sz="4" w:space="0" w:color="auto"/>
            </w:tcBorders>
            <w:vAlign w:val="center"/>
            <w:hideMark/>
          </w:tcPr>
          <w:p w14:paraId="4AA7DAD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2483AB59"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vAlign w:val="center"/>
            <w:hideMark/>
          </w:tcPr>
          <w:p w14:paraId="6A513A1D"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・断熱及び廃熱回収利用の改善(熱効率向上)</w:t>
            </w:r>
          </w:p>
        </w:tc>
        <w:tc>
          <w:tcPr>
            <w:tcW w:w="5754" w:type="dxa"/>
            <w:tcBorders>
              <w:top w:val="nil"/>
              <w:left w:val="nil"/>
              <w:bottom w:val="nil"/>
              <w:right w:val="single" w:sz="4" w:space="0" w:color="auto"/>
            </w:tcBorders>
            <w:shd w:val="clear" w:color="auto" w:fill="auto"/>
            <w:noWrap/>
            <w:vAlign w:val="center"/>
            <w:hideMark/>
          </w:tcPr>
          <w:p w14:paraId="492F60FF"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DA46AD" w:rsidRPr="00460E7D" w14:paraId="67D8507E" w14:textId="77777777" w:rsidTr="00851FC7">
        <w:trPr>
          <w:trHeight w:val="360"/>
        </w:trPr>
        <w:tc>
          <w:tcPr>
            <w:tcW w:w="468" w:type="dxa"/>
            <w:vMerge/>
            <w:tcBorders>
              <w:top w:val="single" w:sz="4" w:space="0" w:color="auto"/>
              <w:left w:val="single" w:sz="4" w:space="0" w:color="auto"/>
              <w:right w:val="single" w:sz="4" w:space="0" w:color="auto"/>
            </w:tcBorders>
            <w:vAlign w:val="center"/>
            <w:hideMark/>
          </w:tcPr>
          <w:p w14:paraId="221E1E7C"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78843EE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noWrap/>
            <w:vAlign w:val="center"/>
            <w:hideMark/>
          </w:tcPr>
          <w:p w14:paraId="046F2008"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ﾆ)電解設備に関し以下の管理標準を設定</w:t>
            </w:r>
          </w:p>
        </w:tc>
        <w:tc>
          <w:tcPr>
            <w:tcW w:w="5754" w:type="dxa"/>
            <w:tcBorders>
              <w:top w:val="nil"/>
              <w:left w:val="nil"/>
              <w:right w:val="single" w:sz="4" w:space="0" w:color="auto"/>
            </w:tcBorders>
            <w:shd w:val="clear" w:color="auto" w:fill="auto"/>
            <w:noWrap/>
            <w:vAlign w:val="center"/>
            <w:hideMark/>
          </w:tcPr>
          <w:p w14:paraId="362C9837"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DA46AD" w:rsidRPr="00460E7D" w14:paraId="561D405B" w14:textId="77777777" w:rsidTr="00851FC7">
        <w:trPr>
          <w:trHeight w:val="720"/>
        </w:trPr>
        <w:tc>
          <w:tcPr>
            <w:tcW w:w="468" w:type="dxa"/>
            <w:vMerge/>
            <w:tcBorders>
              <w:top w:val="single" w:sz="4" w:space="0" w:color="auto"/>
              <w:left w:val="single" w:sz="4" w:space="0" w:color="auto"/>
              <w:right w:val="single" w:sz="4" w:space="0" w:color="auto"/>
            </w:tcBorders>
            <w:vAlign w:val="center"/>
            <w:hideMark/>
          </w:tcPr>
          <w:p w14:paraId="7094DBCB"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19C0FBC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tcBorders>
              <w:top w:val="nil"/>
              <w:left w:val="nil"/>
              <w:bottom w:val="single" w:sz="4" w:space="0" w:color="auto"/>
              <w:right w:val="single" w:sz="4" w:space="0" w:color="000000"/>
            </w:tcBorders>
            <w:shd w:val="clear" w:color="auto" w:fill="auto"/>
            <w:vAlign w:val="center"/>
            <w:hideMark/>
          </w:tcPr>
          <w:p w14:paraId="1B87ACAE"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・電極形状、電極間距離、電解液濃度、導体の接触抵抗等</w:t>
            </w:r>
          </w:p>
        </w:tc>
        <w:tc>
          <w:tcPr>
            <w:tcW w:w="5754" w:type="dxa"/>
            <w:tcBorders>
              <w:top w:val="nil"/>
              <w:left w:val="nil"/>
              <w:bottom w:val="single" w:sz="4" w:space="0" w:color="auto"/>
              <w:right w:val="single" w:sz="4" w:space="0" w:color="auto"/>
            </w:tcBorders>
            <w:shd w:val="clear" w:color="auto" w:fill="auto"/>
            <w:noWrap/>
            <w:vAlign w:val="center"/>
            <w:hideMark/>
          </w:tcPr>
          <w:p w14:paraId="3EF84935"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DA46AD" w:rsidRPr="00460E7D" w14:paraId="41BDD8DF" w14:textId="77777777" w:rsidTr="00851FC7">
        <w:trPr>
          <w:trHeight w:val="360"/>
        </w:trPr>
        <w:tc>
          <w:tcPr>
            <w:tcW w:w="468" w:type="dxa"/>
            <w:vMerge/>
            <w:tcBorders>
              <w:top w:val="single" w:sz="4" w:space="0" w:color="auto"/>
              <w:left w:val="single" w:sz="4" w:space="0" w:color="auto"/>
              <w:right w:val="single" w:sz="4" w:space="0" w:color="auto"/>
            </w:tcBorders>
            <w:vAlign w:val="center"/>
            <w:hideMark/>
          </w:tcPr>
          <w:p w14:paraId="3B3AD58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5B1F4AA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5A80C17D"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②電圧・電流等損失を低減するために必要な事項の計測記録の管理標準を設定し、定期的に実施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188BAECE"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DA46AD" w:rsidRPr="00460E7D" w14:paraId="0FD0E965" w14:textId="77777777" w:rsidTr="00851FC7">
        <w:trPr>
          <w:trHeight w:val="720"/>
        </w:trPr>
        <w:tc>
          <w:tcPr>
            <w:tcW w:w="468" w:type="dxa"/>
            <w:vMerge/>
            <w:tcBorders>
              <w:top w:val="single" w:sz="4" w:space="0" w:color="auto"/>
              <w:left w:val="single" w:sz="4" w:space="0" w:color="auto"/>
              <w:right w:val="single" w:sz="4" w:space="0" w:color="auto"/>
            </w:tcBorders>
            <w:vAlign w:val="center"/>
            <w:hideMark/>
          </w:tcPr>
          <w:p w14:paraId="2B35BA2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47334D8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631E1F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12B6F490"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DA46AD" w:rsidRPr="00460E7D" w14:paraId="6F723A01" w14:textId="77777777" w:rsidTr="00851FC7">
        <w:trPr>
          <w:trHeight w:val="360"/>
        </w:trPr>
        <w:tc>
          <w:tcPr>
            <w:tcW w:w="468" w:type="dxa"/>
            <w:vMerge/>
            <w:tcBorders>
              <w:top w:val="single" w:sz="4" w:space="0" w:color="auto"/>
              <w:left w:val="single" w:sz="4" w:space="0" w:color="auto"/>
              <w:right w:val="single" w:sz="4" w:space="0" w:color="auto"/>
            </w:tcBorders>
            <w:vAlign w:val="center"/>
            <w:hideMark/>
          </w:tcPr>
          <w:p w14:paraId="5C967A31"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13DA93F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36BA00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000000"/>
              <w:right w:val="single" w:sz="4" w:space="0" w:color="auto"/>
            </w:tcBorders>
            <w:shd w:val="clear" w:color="auto" w:fill="auto"/>
            <w:vAlign w:val="center"/>
            <w:hideMark/>
          </w:tcPr>
          <w:p w14:paraId="12E828CF"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bl>
    <w:p w14:paraId="0C282A08" w14:textId="77777777" w:rsidR="00DA46AD" w:rsidRDefault="00DA46AD" w:rsidP="00DA46AD">
      <w:r>
        <w:br w:type="page"/>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DA46AD" w:rsidRPr="00460E7D" w14:paraId="14D2F2C4" w14:textId="77777777" w:rsidTr="00851FC7">
        <w:trPr>
          <w:trHeight w:val="557"/>
        </w:trPr>
        <w:tc>
          <w:tcPr>
            <w:tcW w:w="468" w:type="dxa"/>
            <w:vMerge w:val="restart"/>
            <w:tcBorders>
              <w:left w:val="single" w:sz="4" w:space="0" w:color="auto"/>
              <w:bottom w:val="single" w:sz="4" w:space="0" w:color="000000"/>
              <w:right w:val="single" w:sz="4" w:space="0" w:color="auto"/>
            </w:tcBorders>
            <w:vAlign w:val="center"/>
            <w:hideMark/>
          </w:tcPr>
          <w:p w14:paraId="7BE13D8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val="restart"/>
            <w:tcBorders>
              <w:left w:val="single" w:sz="4" w:space="0" w:color="auto"/>
              <w:bottom w:val="single" w:sz="4" w:space="0" w:color="000000"/>
              <w:right w:val="single" w:sz="4" w:space="0" w:color="auto"/>
            </w:tcBorders>
            <w:vAlign w:val="center"/>
            <w:hideMark/>
          </w:tcPr>
          <w:p w14:paraId="0B01A4C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591C40FC"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③電動力応用設備は電動機の機械損失となる負荷機械･動力伝達部、特に流体機械は漏洩防止・管路圧損低減のための保守点検、電気加熱等設備は配線接続・接触部分の抵抗損失低減等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2BF5EEB2"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DA46AD" w:rsidRPr="00460E7D" w14:paraId="2124E47C" w14:textId="77777777" w:rsidTr="00851FC7">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BB8035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5D65455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12337D7"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right w:val="single" w:sz="4" w:space="0" w:color="auto"/>
            </w:tcBorders>
            <w:shd w:val="clear" w:color="auto" w:fill="auto"/>
            <w:vAlign w:val="center"/>
            <w:hideMark/>
          </w:tcPr>
          <w:p w14:paraId="0F21DCEB"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DA46AD" w:rsidRPr="00460E7D" w14:paraId="3375889D"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F5E3CF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7D55BA5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CDAFAB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57D2222A"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DA46AD" w:rsidRPr="00460E7D" w14:paraId="713237C4" w14:textId="77777777" w:rsidTr="00851FC7">
        <w:trPr>
          <w:trHeight w:val="735"/>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F06C354"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0180549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3B08D7"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④電動力応用設備の新設･更新にあたって常時負荷変動の大きいで使用する場合は回転数制御･台数制御等負荷変動に対し調整しやすい構成とする</w:t>
            </w:r>
          </w:p>
        </w:tc>
        <w:tc>
          <w:tcPr>
            <w:tcW w:w="5754" w:type="dxa"/>
            <w:tcBorders>
              <w:top w:val="single" w:sz="4" w:space="0" w:color="auto"/>
              <w:left w:val="nil"/>
              <w:bottom w:val="nil"/>
              <w:right w:val="single" w:sz="4" w:space="0" w:color="auto"/>
            </w:tcBorders>
            <w:shd w:val="clear" w:color="auto" w:fill="auto"/>
            <w:vAlign w:val="center"/>
            <w:hideMark/>
          </w:tcPr>
          <w:p w14:paraId="7ACEF8F8"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460E7D">
              <w:rPr>
                <w:rFonts w:cs="ＭＳ Ｐゴシック" w:hint="eastAsia"/>
                <w:color w:val="auto"/>
                <w:sz w:val="18"/>
                <w:szCs w:val="18"/>
              </w:rPr>
              <w:t>実施を検討したが経済効果がなく、停止を検討した検討書等がある(調査期間内）。</w:t>
            </w:r>
          </w:p>
        </w:tc>
      </w:tr>
      <w:tr w:rsidR="00DA46AD" w:rsidRPr="00460E7D" w14:paraId="3E590044"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2E925191"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3E4FE8C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AA2614E"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627BB198"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DA46AD" w:rsidRPr="00460E7D" w14:paraId="3AC6DF28"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76C07B1"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06700D1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3B2BB2B"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4AC3209C"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DA46AD" w:rsidRPr="00460E7D" w14:paraId="0F011260"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A6BDD3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171379F4"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(6-2) 照明、その他設備</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613A44CE"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①照明設備はJIS(照度基準・屋内作業場の照明基準）に準拠した管理標準、昇降機は時間帯･曜日による運転管理標準、事務用機器は不要時の電源断・低電力モード設定等の管理標準を設定</w:t>
            </w:r>
          </w:p>
        </w:tc>
        <w:tc>
          <w:tcPr>
            <w:tcW w:w="5754" w:type="dxa"/>
            <w:tcBorders>
              <w:top w:val="nil"/>
              <w:left w:val="nil"/>
              <w:bottom w:val="nil"/>
              <w:right w:val="single" w:sz="4" w:space="0" w:color="auto"/>
            </w:tcBorders>
            <w:shd w:val="clear" w:color="auto" w:fill="auto"/>
            <w:vAlign w:val="center"/>
            <w:hideMark/>
          </w:tcPr>
          <w:p w14:paraId="136E7166"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DA46AD" w:rsidRPr="00460E7D" w14:paraId="65EA3E9C"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72AA8D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7A9B3FC0"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30E9A32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0E26146C"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DA46AD" w:rsidRPr="00460E7D" w14:paraId="68B0D2A6"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6670DC8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12C942E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4E181DD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0E3D81FF"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DA46AD" w:rsidRPr="00460E7D" w14:paraId="5B77E20F"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628E214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019FFEC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71FF0664"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5FA51733"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DA46AD" w:rsidRPr="00460E7D" w14:paraId="792B8A2C"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21282DD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1D7298F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506441F5"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②照明設備は照度の計測記録の管理標準を設定し、定期的に実施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31432D3F"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DA46AD" w:rsidRPr="00460E7D" w14:paraId="2C80514F" w14:textId="77777777" w:rsidTr="00851FC7">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660B458"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16F35F4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19AC8F7"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7A1C589C"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DA46AD" w:rsidRPr="00460E7D" w14:paraId="169C0592"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51BC084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3595AD89"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4A2F2747"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0E02A5B7"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DA46AD" w:rsidRPr="00460E7D" w14:paraId="156043F0"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A8E6C54"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44DEDEDB"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1859A4"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③照明設備は器具･ランプ等の清掃･交換等、昇降機は電動機の負荷機器・動力伝達部の保守点検の管理標準を設定し、定期的に実施。事務用機器も必要時保守点検を実施</w:t>
            </w:r>
          </w:p>
        </w:tc>
        <w:tc>
          <w:tcPr>
            <w:tcW w:w="5754" w:type="dxa"/>
            <w:tcBorders>
              <w:top w:val="single" w:sz="4" w:space="0" w:color="auto"/>
              <w:left w:val="nil"/>
              <w:bottom w:val="nil"/>
              <w:right w:val="single" w:sz="4" w:space="0" w:color="auto"/>
            </w:tcBorders>
            <w:shd w:val="clear" w:color="auto" w:fill="auto"/>
            <w:vAlign w:val="center"/>
            <w:hideMark/>
          </w:tcPr>
          <w:p w14:paraId="0233B981"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DA46AD" w:rsidRPr="00460E7D" w14:paraId="744DD090" w14:textId="77777777" w:rsidTr="00851FC7">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291AF8E7"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0ACB6E91"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95D7071"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50AF68A1"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ロ．文書化され実施しているが、記録はない。あるいは文書化はないが、保守点検し記録もある。</w:t>
            </w:r>
          </w:p>
        </w:tc>
      </w:tr>
      <w:tr w:rsidR="00DA46AD" w:rsidRPr="00460E7D" w14:paraId="490C34FE"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6847099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0848BC0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9632DC4"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noWrap/>
            <w:vAlign w:val="center"/>
            <w:hideMark/>
          </w:tcPr>
          <w:p w14:paraId="1CDF9963" w14:textId="77777777" w:rsidR="00DA46AD" w:rsidRPr="00460E7D" w:rsidRDefault="00DA46AD" w:rsidP="00851FC7">
            <w:pPr>
              <w:widowControl/>
              <w:suppressAutoHyphens w:val="0"/>
              <w:wordWrap/>
              <w:adjustRightInd/>
              <w:textAlignment w:val="auto"/>
              <w:rPr>
                <w:rFonts w:ascii="ＭＳ Ｐゴシック" w:eastAsia="ＭＳ Ｐゴシック" w:hAnsi="ＭＳ Ｐゴシック" w:cs="ＭＳ Ｐゴシック"/>
                <w:sz w:val="18"/>
                <w:szCs w:val="18"/>
              </w:rPr>
            </w:pPr>
            <w:r w:rsidRPr="00460E7D">
              <w:rPr>
                <w:rFonts w:cs="ＭＳ Ｐゴシック" w:hint="eastAsia"/>
                <w:color w:val="auto"/>
                <w:sz w:val="18"/>
                <w:szCs w:val="18"/>
              </w:rPr>
              <w:t>ハ．実施していない。</w:t>
            </w:r>
          </w:p>
        </w:tc>
      </w:tr>
      <w:tr w:rsidR="00DA46AD" w:rsidRPr="00460E7D" w14:paraId="42869E63" w14:textId="77777777" w:rsidTr="00851FC7">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459DFCB"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36EB61B0"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0F68FC"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④照明設備の新設・更新は高効率機器（Hf蛍光灯、LED、HIDランプ等)、必要時のみ点灯する機器･回路の採用・昼光利用を図る。特定機器に該当する事務用機器・民生用機器等は製造業者の判断基準に規定の効率以上のものを採用</w:t>
            </w:r>
          </w:p>
        </w:tc>
        <w:tc>
          <w:tcPr>
            <w:tcW w:w="5754" w:type="dxa"/>
            <w:tcBorders>
              <w:top w:val="nil"/>
              <w:left w:val="nil"/>
              <w:bottom w:val="nil"/>
              <w:right w:val="single" w:sz="4" w:space="0" w:color="auto"/>
            </w:tcBorders>
            <w:shd w:val="clear" w:color="auto" w:fill="auto"/>
            <w:vAlign w:val="center"/>
            <w:hideMark/>
          </w:tcPr>
          <w:p w14:paraId="0D3B99C4"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w:t>
            </w:r>
            <w:r>
              <w:rPr>
                <w:rFonts w:cs="ＭＳ Ｐゴシック" w:hint="eastAsia"/>
                <w:color w:val="auto"/>
                <w:sz w:val="18"/>
                <w:szCs w:val="18"/>
              </w:rPr>
              <w:t>更新・新設した。あるいは</w:t>
            </w:r>
            <w:r w:rsidRPr="00460E7D">
              <w:rPr>
                <w:rFonts w:cs="ＭＳ Ｐゴシック" w:hint="eastAsia"/>
                <w:color w:val="auto"/>
                <w:sz w:val="18"/>
                <w:szCs w:val="18"/>
              </w:rPr>
              <w:t>実施を検討したが経済効果がなく、停止を検討した検討書等がある(調査期間内）。</w:t>
            </w:r>
          </w:p>
        </w:tc>
      </w:tr>
      <w:tr w:rsidR="00DA46AD" w:rsidRPr="00460E7D" w14:paraId="6BE490B1" w14:textId="77777777" w:rsidTr="00851FC7">
        <w:trPr>
          <w:trHeight w:val="479"/>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41771FEB"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1210600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94198DC"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0491E400"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DA46AD" w:rsidRPr="00460E7D" w14:paraId="6EC56EB8" w14:textId="77777777" w:rsidTr="00851FC7">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A8FB51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3622DE4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2B699CB"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6236E393"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r>
              <w:rPr>
                <w:rFonts w:cs="ＭＳ Ｐゴシック" w:hint="eastAsia"/>
                <w:color w:val="auto"/>
                <w:sz w:val="18"/>
                <w:szCs w:val="18"/>
              </w:rPr>
              <w:t>。</w:t>
            </w:r>
          </w:p>
        </w:tc>
      </w:tr>
      <w:tr w:rsidR="00DA46AD" w:rsidRPr="00460E7D" w14:paraId="0DBB81CC" w14:textId="77777777" w:rsidTr="00851FC7">
        <w:trPr>
          <w:trHeight w:val="360"/>
        </w:trPr>
        <w:tc>
          <w:tcPr>
            <w:tcW w:w="1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356D66" w14:textId="77777777" w:rsidR="00DA46AD" w:rsidRPr="00460E7D" w:rsidRDefault="00DA46AD" w:rsidP="00851FC7">
            <w:pPr>
              <w:widowControl/>
              <w:suppressAutoHyphens w:val="0"/>
              <w:wordWrap/>
              <w:adjustRightInd/>
              <w:textAlignment w:val="auto"/>
              <w:rPr>
                <w:rFonts w:cs="ＭＳ Ｐゴシック"/>
                <w:sz w:val="18"/>
                <w:szCs w:val="18"/>
              </w:rPr>
            </w:pPr>
            <w:r w:rsidRPr="00460E7D">
              <w:rPr>
                <w:rFonts w:cs="ＭＳ Ｐゴシック" w:hint="eastAsia"/>
                <w:sz w:val="18"/>
                <w:szCs w:val="18"/>
              </w:rPr>
              <w:t>(7)電力管理</w:t>
            </w: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B2B2E7"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①使用電力量・最大電力・需要率の目標値の設定</w:t>
            </w:r>
          </w:p>
        </w:tc>
        <w:tc>
          <w:tcPr>
            <w:tcW w:w="5754" w:type="dxa"/>
            <w:tcBorders>
              <w:top w:val="nil"/>
              <w:left w:val="nil"/>
              <w:bottom w:val="nil"/>
              <w:right w:val="single" w:sz="4" w:space="0" w:color="auto"/>
            </w:tcBorders>
            <w:shd w:val="clear" w:color="auto" w:fill="auto"/>
            <w:noWrap/>
            <w:vAlign w:val="center"/>
            <w:hideMark/>
          </w:tcPr>
          <w:p w14:paraId="2D862162"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DA46AD" w:rsidRPr="00460E7D" w14:paraId="4D333EF2"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6D6F36BD"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E93E360"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6A86B74F"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ロ．設定していない。</w:t>
            </w:r>
          </w:p>
        </w:tc>
      </w:tr>
      <w:tr w:rsidR="00DA46AD" w:rsidRPr="00460E7D" w14:paraId="18994502"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2029D4F"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7959BFE7"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②使用電力量・最大電力・需要率の分析検討</w:t>
            </w:r>
          </w:p>
        </w:tc>
        <w:tc>
          <w:tcPr>
            <w:tcW w:w="5754" w:type="dxa"/>
            <w:tcBorders>
              <w:top w:val="single" w:sz="4" w:space="0" w:color="auto"/>
              <w:left w:val="nil"/>
              <w:bottom w:val="nil"/>
              <w:right w:val="single" w:sz="4" w:space="0" w:color="auto"/>
            </w:tcBorders>
            <w:shd w:val="clear" w:color="auto" w:fill="auto"/>
            <w:vAlign w:val="center"/>
            <w:hideMark/>
          </w:tcPr>
          <w:p w14:paraId="032409D1"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イ．実施している。</w:t>
            </w:r>
          </w:p>
        </w:tc>
      </w:tr>
      <w:tr w:rsidR="00DA46AD" w:rsidRPr="00460E7D" w14:paraId="6BFDE7A7"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AF92C67"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429519F"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502D114F"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ロ．実施していない。</w:t>
            </w:r>
          </w:p>
        </w:tc>
      </w:tr>
      <w:tr w:rsidR="00DA46AD" w:rsidRPr="00460E7D" w14:paraId="4210AF11"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06ACD759"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CE378B"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③負荷率の算出，負荷平準化の検討</w:t>
            </w:r>
          </w:p>
        </w:tc>
        <w:tc>
          <w:tcPr>
            <w:tcW w:w="5754" w:type="dxa"/>
            <w:tcBorders>
              <w:top w:val="single" w:sz="4" w:space="0" w:color="auto"/>
              <w:left w:val="nil"/>
              <w:bottom w:val="nil"/>
              <w:right w:val="single" w:sz="4" w:space="0" w:color="auto"/>
            </w:tcBorders>
            <w:shd w:val="clear" w:color="auto" w:fill="auto"/>
            <w:vAlign w:val="center"/>
            <w:hideMark/>
          </w:tcPr>
          <w:p w14:paraId="15358A8B"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イ．定期的に算出し改善策をたてている。</w:t>
            </w:r>
          </w:p>
        </w:tc>
      </w:tr>
      <w:tr w:rsidR="00DA46AD" w:rsidRPr="00460E7D" w14:paraId="1AAB7714"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518FE56"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AE1F6F1"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noWrap/>
            <w:vAlign w:val="center"/>
            <w:hideMark/>
          </w:tcPr>
          <w:p w14:paraId="49CB6340"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ロ．必要に応じ改善策をたてている。</w:t>
            </w:r>
          </w:p>
        </w:tc>
      </w:tr>
      <w:tr w:rsidR="00DA46AD" w:rsidRPr="00460E7D" w14:paraId="412DCC46"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3F03F22A"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56DFC11"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noWrap/>
            <w:vAlign w:val="center"/>
            <w:hideMark/>
          </w:tcPr>
          <w:p w14:paraId="376BE49A"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ハ．算出も検討もしていない。</w:t>
            </w:r>
          </w:p>
        </w:tc>
      </w:tr>
      <w:tr w:rsidR="00DA46AD" w:rsidRPr="00460E7D" w14:paraId="553D2A74"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5027B97"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4C0163"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④製品または生産工程別の電力原単位の算出</w:t>
            </w:r>
          </w:p>
        </w:tc>
        <w:tc>
          <w:tcPr>
            <w:tcW w:w="5754" w:type="dxa"/>
            <w:tcBorders>
              <w:top w:val="nil"/>
              <w:left w:val="nil"/>
              <w:bottom w:val="nil"/>
              <w:right w:val="single" w:sz="4" w:space="0" w:color="auto"/>
            </w:tcBorders>
            <w:shd w:val="clear" w:color="auto" w:fill="auto"/>
            <w:noWrap/>
            <w:vAlign w:val="center"/>
            <w:hideMark/>
          </w:tcPr>
          <w:p w14:paraId="4DDDE8EA"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イ．定期的に算出している。</w:t>
            </w:r>
          </w:p>
        </w:tc>
      </w:tr>
      <w:tr w:rsidR="00DA46AD" w:rsidRPr="00460E7D" w14:paraId="1001E789"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6928EFE"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F845A7F"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noWrap/>
            <w:vAlign w:val="center"/>
            <w:hideMark/>
          </w:tcPr>
          <w:p w14:paraId="7390AB20"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ロ．必要に応じ算出している。</w:t>
            </w:r>
          </w:p>
        </w:tc>
      </w:tr>
      <w:tr w:rsidR="00DA46AD" w:rsidRPr="00460E7D" w14:paraId="7B879DBD"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341C1E74"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5C91E02"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noWrap/>
            <w:vAlign w:val="center"/>
            <w:hideMark/>
          </w:tcPr>
          <w:p w14:paraId="7F9112B5"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ハ．算出していない。</w:t>
            </w:r>
          </w:p>
        </w:tc>
      </w:tr>
      <w:tr w:rsidR="00DA46AD" w:rsidRPr="00460E7D" w14:paraId="7674EB75"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CBB62C2"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C87322"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⑤電力原単位向上策</w:t>
            </w:r>
          </w:p>
        </w:tc>
        <w:tc>
          <w:tcPr>
            <w:tcW w:w="5754" w:type="dxa"/>
            <w:tcBorders>
              <w:top w:val="nil"/>
              <w:left w:val="nil"/>
              <w:bottom w:val="nil"/>
              <w:right w:val="single" w:sz="4" w:space="0" w:color="auto"/>
            </w:tcBorders>
            <w:shd w:val="clear" w:color="auto" w:fill="auto"/>
            <w:noWrap/>
            <w:vAlign w:val="center"/>
            <w:hideMark/>
          </w:tcPr>
          <w:p w14:paraId="33F5C435"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イ．毎月検討の上、対策を講じている。</w:t>
            </w:r>
          </w:p>
        </w:tc>
      </w:tr>
      <w:tr w:rsidR="00DA46AD" w:rsidRPr="00460E7D" w14:paraId="4EE1AE7C" w14:textId="77777777" w:rsidTr="00851FC7">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7E79EF45"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6DD2F5E"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noWrap/>
            <w:vAlign w:val="center"/>
            <w:hideMark/>
          </w:tcPr>
          <w:p w14:paraId="0E6EE206"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ロ．必要都度、検討し改善策を実施｡</w:t>
            </w:r>
          </w:p>
        </w:tc>
      </w:tr>
      <w:tr w:rsidR="00DA46AD" w:rsidRPr="00460E7D" w14:paraId="15868666" w14:textId="77777777" w:rsidTr="00851FC7">
        <w:trPr>
          <w:trHeight w:val="360"/>
        </w:trPr>
        <w:tc>
          <w:tcPr>
            <w:tcW w:w="1206" w:type="dxa"/>
            <w:gridSpan w:val="2"/>
            <w:vMerge/>
            <w:tcBorders>
              <w:top w:val="single" w:sz="4" w:space="0" w:color="auto"/>
              <w:left w:val="single" w:sz="4" w:space="0" w:color="auto"/>
              <w:bottom w:val="single" w:sz="4" w:space="0" w:color="auto"/>
              <w:right w:val="single" w:sz="4" w:space="0" w:color="000000"/>
            </w:tcBorders>
            <w:vAlign w:val="center"/>
            <w:hideMark/>
          </w:tcPr>
          <w:p w14:paraId="42EFAEA0" w14:textId="77777777" w:rsidR="00DA46AD" w:rsidRPr="00460E7D" w:rsidRDefault="00DA46AD" w:rsidP="00851FC7">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auto"/>
              <w:right w:val="single" w:sz="4" w:space="0" w:color="000000"/>
            </w:tcBorders>
            <w:vAlign w:val="center"/>
            <w:hideMark/>
          </w:tcPr>
          <w:p w14:paraId="000B1954" w14:textId="77777777" w:rsidR="00DA46AD" w:rsidRPr="00460E7D" w:rsidRDefault="00DA46AD" w:rsidP="00851FC7">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noWrap/>
            <w:vAlign w:val="center"/>
            <w:hideMark/>
          </w:tcPr>
          <w:p w14:paraId="44D75FE4" w14:textId="77777777" w:rsidR="00DA46AD" w:rsidRPr="00460E7D" w:rsidRDefault="00DA46AD" w:rsidP="00851FC7">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ハ．検討・対策をとっていない。</w:t>
            </w:r>
          </w:p>
        </w:tc>
      </w:tr>
    </w:tbl>
    <w:p w14:paraId="66471C9C" w14:textId="4B9B89BF" w:rsidR="00357FC4" w:rsidRDefault="00DA46AD">
      <w:pPr>
        <w:adjustRightInd/>
        <w:spacing w:line="366" w:lineRule="exact"/>
        <w:rPr>
          <w:rFonts w:hAnsi="Times New Roman" w:cs="Times New Roman"/>
        </w:rPr>
      </w:pPr>
      <w:r>
        <w:rPr>
          <w:rFonts w:hint="eastAsia"/>
          <w:sz w:val="24"/>
          <w:szCs w:val="24"/>
        </w:rPr>
        <w:lastRenderedPageBreak/>
        <w:t>Ⅲ</w:t>
      </w:r>
      <w:r w:rsidR="00357FC4">
        <w:rPr>
          <w:rFonts w:hint="eastAsia"/>
          <w:sz w:val="24"/>
          <w:szCs w:val="24"/>
        </w:rPr>
        <w:t>．エネルギー管理技術者養成状況</w:t>
      </w:r>
    </w:p>
    <w:p w14:paraId="512185AE" w14:textId="77777777" w:rsidR="00357FC4" w:rsidRDefault="00357FC4">
      <w:pPr>
        <w:adjustRightInd/>
        <w:rPr>
          <w:rFonts w:hAnsi="Times New Roman" w:cs="Times New Roman"/>
        </w:rPr>
      </w:pPr>
    </w:p>
    <w:p w14:paraId="0E124B77" w14:textId="77777777" w:rsidR="00357FC4" w:rsidRDefault="00357FC4">
      <w:pPr>
        <w:adjustRightInd/>
        <w:rPr>
          <w:rFonts w:hAnsi="Times New Roman" w:cs="Times New Roman"/>
        </w:rPr>
      </w:pPr>
      <w:r>
        <w:t xml:space="preserve">  </w:t>
      </w:r>
      <w:r>
        <w:rPr>
          <w:rFonts w:hint="eastAsia"/>
        </w:rPr>
        <w:t>１．エネルギー管理士試験の受験及び講習会等への出席状況（過去３年間）</w:t>
      </w:r>
    </w:p>
    <w:p w14:paraId="6EE5D33E" w14:textId="77777777" w:rsidR="00357FC4" w:rsidRDefault="00357FC4">
      <w:pPr>
        <w:adjustRightInd/>
        <w:rPr>
          <w:rFonts w:hAnsi="Times New Roman" w:cs="Times New Roman"/>
        </w:rPr>
      </w:pPr>
    </w:p>
    <w:p w14:paraId="01E5E884" w14:textId="77777777" w:rsidR="00357FC4" w:rsidRDefault="00357FC4">
      <w:pPr>
        <w:adjustRightInd/>
        <w:rPr>
          <w:rFonts w:hAnsi="Times New Roman" w:cs="Times New Roman"/>
        </w:rPr>
      </w:pPr>
      <w:r>
        <w:t xml:space="preserve">  </w:t>
      </w:r>
      <w:r>
        <w:rPr>
          <w:rFonts w:hint="eastAsia"/>
        </w:rPr>
        <w:t xml:space="preserve">　　</w:t>
      </w:r>
      <w:r>
        <w:t xml:space="preserve">(1) </w:t>
      </w:r>
      <w:r>
        <w:rPr>
          <w:rFonts w:hint="eastAsia"/>
        </w:rPr>
        <w:t>エネルギー管理士試験・エネルギー管理研修又はエネルギー管理員講習・エネルギー管理員資質向上　　　　講習への参加</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964"/>
        <w:gridCol w:w="963"/>
        <w:gridCol w:w="964"/>
        <w:gridCol w:w="4434"/>
        <w:gridCol w:w="433"/>
      </w:tblGrid>
      <w:tr w:rsidR="00357FC4" w:rsidRPr="00BE27DA" w14:paraId="340EF4E6" w14:textId="77777777" w:rsidTr="00BE27DA">
        <w:trPr>
          <w:trHeight w:val="667"/>
        </w:trPr>
        <w:tc>
          <w:tcPr>
            <w:tcW w:w="1350" w:type="dxa"/>
            <w:tcBorders>
              <w:top w:val="single" w:sz="4" w:space="0" w:color="000000"/>
              <w:left w:val="single" w:sz="4" w:space="0" w:color="000000"/>
              <w:bottom w:val="nil"/>
              <w:right w:val="single" w:sz="4" w:space="0" w:color="000000"/>
            </w:tcBorders>
          </w:tcPr>
          <w:p w14:paraId="6C15AE26" w14:textId="77777777" w:rsidR="00357FC4" w:rsidRPr="00EA57FD" w:rsidRDefault="000000D4" w:rsidP="00BE27DA">
            <w:pPr>
              <w:kinsoku w:val="0"/>
              <w:overflowPunct w:val="0"/>
              <w:autoSpaceDE w:val="0"/>
              <w:autoSpaceDN w:val="0"/>
              <w:rPr>
                <w:rFonts w:hAnsi="Times New Roman" w:cs="Times New Roman"/>
                <w:sz w:val="20"/>
                <w:szCs w:val="20"/>
              </w:rPr>
            </w:pPr>
            <w:r>
              <w:rPr>
                <w:noProof/>
              </w:rPr>
              <mc:AlternateContent>
                <mc:Choice Requires="wps">
                  <w:drawing>
                    <wp:anchor distT="0" distB="0" distL="114300" distR="114300" simplePos="0" relativeHeight="251660288" behindDoc="0" locked="0" layoutInCell="1" allowOverlap="1" wp14:anchorId="59058C83" wp14:editId="44EC5E19">
                      <wp:simplePos x="0" y="0"/>
                      <wp:positionH relativeFrom="column">
                        <wp:posOffset>-39370</wp:posOffset>
                      </wp:positionH>
                      <wp:positionV relativeFrom="paragraph">
                        <wp:posOffset>-6350</wp:posOffset>
                      </wp:positionV>
                      <wp:extent cx="847725" cy="4095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CB4BE" id="AutoShape 4" o:spid="_x0000_s1026" type="#_x0000_t32" style="position:absolute;left:0;text-align:left;margin-left:-3.1pt;margin-top:-.5pt;width:66.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"/>
                  </w:pict>
                </mc:Fallback>
              </mc:AlternateContent>
            </w:r>
            <w:r w:rsidR="00357FC4">
              <w:t xml:space="preserve">       </w:t>
            </w:r>
            <w:r w:rsidR="00EA57FD" w:rsidRPr="00EA57FD">
              <w:rPr>
                <w:rFonts w:hint="eastAsia"/>
                <w:sz w:val="20"/>
                <w:szCs w:val="20"/>
              </w:rPr>
              <w:t>年度</w:t>
            </w:r>
          </w:p>
          <w:p w14:paraId="16C6C95E" w14:textId="77777777" w:rsidR="00357FC4" w:rsidRDefault="00357FC4" w:rsidP="00BE27DA">
            <w:pPr>
              <w:kinsoku w:val="0"/>
              <w:overflowPunct w:val="0"/>
              <w:autoSpaceDE w:val="0"/>
              <w:autoSpaceDN w:val="0"/>
              <w:rPr>
                <w:rFonts w:hAnsi="Times New Roman" w:cs="Times New Roman"/>
              </w:rPr>
            </w:pPr>
            <w:r>
              <w:rPr>
                <w:rFonts w:hint="eastAsia"/>
              </w:rPr>
              <w:t>項</w:t>
            </w:r>
            <w:r>
              <w:t xml:space="preserve"> </w:t>
            </w:r>
            <w:r>
              <w:rPr>
                <w:rFonts w:hint="eastAsia"/>
              </w:rPr>
              <w:t>目</w:t>
            </w:r>
          </w:p>
        </w:tc>
        <w:tc>
          <w:tcPr>
            <w:tcW w:w="964" w:type="dxa"/>
            <w:tcBorders>
              <w:top w:val="single" w:sz="4" w:space="0" w:color="000000"/>
              <w:left w:val="single" w:sz="4" w:space="0" w:color="000000"/>
              <w:bottom w:val="nil"/>
              <w:right w:val="single" w:sz="4" w:space="0" w:color="000000"/>
            </w:tcBorders>
          </w:tcPr>
          <w:p w14:paraId="6327D25E" w14:textId="77777777" w:rsidR="00357FC4" w:rsidRDefault="00357FC4" w:rsidP="00BE27DA">
            <w:pPr>
              <w:kinsoku w:val="0"/>
              <w:overflowPunct w:val="0"/>
              <w:autoSpaceDE w:val="0"/>
              <w:autoSpaceDN w:val="0"/>
              <w:rPr>
                <w:rFonts w:hAnsi="Times New Roman" w:cs="Times New Roman"/>
              </w:rPr>
            </w:pPr>
          </w:p>
          <w:p w14:paraId="09BE5B56" w14:textId="77777777" w:rsidR="00357FC4" w:rsidRDefault="00357FC4" w:rsidP="00BE27DA">
            <w:pPr>
              <w:kinsoku w:val="0"/>
              <w:overflowPunct w:val="0"/>
              <w:autoSpaceDE w:val="0"/>
              <w:autoSpaceDN w:val="0"/>
              <w:rPr>
                <w:rFonts w:hAnsi="Times New Roman" w:cs="Times New Roman"/>
              </w:rPr>
            </w:pPr>
            <w:r>
              <w:rPr>
                <w:rFonts w:hint="eastAsia"/>
              </w:rPr>
              <w:t xml:space="preserve">　　年度</w:t>
            </w:r>
          </w:p>
        </w:tc>
        <w:tc>
          <w:tcPr>
            <w:tcW w:w="963" w:type="dxa"/>
            <w:tcBorders>
              <w:top w:val="single" w:sz="4" w:space="0" w:color="000000"/>
              <w:left w:val="single" w:sz="4" w:space="0" w:color="000000"/>
              <w:bottom w:val="nil"/>
              <w:right w:val="single" w:sz="4" w:space="0" w:color="000000"/>
            </w:tcBorders>
          </w:tcPr>
          <w:p w14:paraId="66C29708" w14:textId="77777777" w:rsidR="00357FC4" w:rsidRDefault="00357FC4" w:rsidP="00BE27DA">
            <w:pPr>
              <w:kinsoku w:val="0"/>
              <w:overflowPunct w:val="0"/>
              <w:autoSpaceDE w:val="0"/>
              <w:autoSpaceDN w:val="0"/>
              <w:rPr>
                <w:rFonts w:hAnsi="Times New Roman" w:cs="Times New Roman"/>
              </w:rPr>
            </w:pPr>
          </w:p>
          <w:p w14:paraId="5228EEDD" w14:textId="77777777" w:rsidR="00357FC4" w:rsidRDefault="00357FC4" w:rsidP="00BE27DA">
            <w:pPr>
              <w:kinsoku w:val="0"/>
              <w:overflowPunct w:val="0"/>
              <w:autoSpaceDE w:val="0"/>
              <w:autoSpaceDN w:val="0"/>
              <w:rPr>
                <w:rFonts w:hAnsi="Times New Roman" w:cs="Times New Roman"/>
              </w:rPr>
            </w:pPr>
            <w:r>
              <w:rPr>
                <w:rFonts w:hint="eastAsia"/>
              </w:rPr>
              <w:t xml:space="preserve">　　年度</w:t>
            </w:r>
          </w:p>
        </w:tc>
        <w:tc>
          <w:tcPr>
            <w:tcW w:w="964" w:type="dxa"/>
            <w:tcBorders>
              <w:top w:val="single" w:sz="4" w:space="0" w:color="000000"/>
              <w:left w:val="single" w:sz="4" w:space="0" w:color="000000"/>
              <w:bottom w:val="nil"/>
              <w:right w:val="single" w:sz="4" w:space="0" w:color="000000"/>
            </w:tcBorders>
          </w:tcPr>
          <w:p w14:paraId="07606FC7" w14:textId="77777777" w:rsidR="00357FC4" w:rsidRDefault="00357FC4" w:rsidP="00BE27DA">
            <w:pPr>
              <w:kinsoku w:val="0"/>
              <w:overflowPunct w:val="0"/>
              <w:autoSpaceDE w:val="0"/>
              <w:autoSpaceDN w:val="0"/>
              <w:rPr>
                <w:rFonts w:hAnsi="Times New Roman" w:cs="Times New Roman"/>
              </w:rPr>
            </w:pPr>
          </w:p>
          <w:p w14:paraId="19ACD074" w14:textId="77777777" w:rsidR="00357FC4" w:rsidRDefault="00357FC4" w:rsidP="00BE27DA">
            <w:pPr>
              <w:kinsoku w:val="0"/>
              <w:overflowPunct w:val="0"/>
              <w:autoSpaceDE w:val="0"/>
              <w:autoSpaceDN w:val="0"/>
              <w:rPr>
                <w:rFonts w:hAnsi="Times New Roman" w:cs="Times New Roman"/>
              </w:rPr>
            </w:pPr>
            <w:r>
              <w:rPr>
                <w:rFonts w:hint="eastAsia"/>
              </w:rPr>
              <w:t xml:space="preserve">　　年度</w:t>
            </w:r>
          </w:p>
        </w:tc>
        <w:tc>
          <w:tcPr>
            <w:tcW w:w="4434" w:type="dxa"/>
            <w:tcBorders>
              <w:top w:val="single" w:sz="4" w:space="0" w:color="000000"/>
              <w:left w:val="single" w:sz="4" w:space="0" w:color="000000"/>
              <w:bottom w:val="nil"/>
              <w:right w:val="single" w:sz="4" w:space="0" w:color="000000"/>
            </w:tcBorders>
          </w:tcPr>
          <w:p w14:paraId="15C5BD99" w14:textId="77777777" w:rsidR="00357FC4" w:rsidRDefault="00357FC4" w:rsidP="00BE27DA">
            <w:pPr>
              <w:kinsoku w:val="0"/>
              <w:overflowPunct w:val="0"/>
              <w:autoSpaceDE w:val="0"/>
              <w:autoSpaceDN w:val="0"/>
              <w:rPr>
                <w:rFonts w:hAnsi="Times New Roman" w:cs="Times New Roman"/>
              </w:rPr>
            </w:pPr>
          </w:p>
          <w:p w14:paraId="5E0746AF" w14:textId="77777777" w:rsidR="00357FC4" w:rsidRDefault="00357FC4" w:rsidP="00BE27DA">
            <w:pPr>
              <w:kinsoku w:val="0"/>
              <w:overflowPunct w:val="0"/>
              <w:autoSpaceDE w:val="0"/>
              <w:autoSpaceDN w:val="0"/>
              <w:rPr>
                <w:rFonts w:hAnsi="Times New Roman" w:cs="Times New Roman"/>
              </w:rPr>
            </w:pPr>
            <w:r>
              <w:rPr>
                <w:rFonts w:hint="eastAsia"/>
              </w:rPr>
              <w:t xml:space="preserve">　　　　　　備　　　　　　　</w:t>
            </w:r>
            <w:r>
              <w:t xml:space="preserve"> </w:t>
            </w:r>
            <w:r>
              <w:rPr>
                <w:rFonts w:hint="eastAsia"/>
              </w:rPr>
              <w:t>考</w:t>
            </w:r>
            <w:r>
              <w:t xml:space="preserve">   </w:t>
            </w:r>
            <w:r>
              <w:rPr>
                <w:rFonts w:hint="eastAsia"/>
              </w:rPr>
              <w:t xml:space="preserve">　　　　</w:t>
            </w:r>
          </w:p>
        </w:tc>
        <w:tc>
          <w:tcPr>
            <w:tcW w:w="433" w:type="dxa"/>
            <w:vMerge w:val="restart"/>
            <w:tcBorders>
              <w:top w:val="nil"/>
              <w:left w:val="single" w:sz="4" w:space="0" w:color="000000"/>
              <w:right w:val="nil"/>
            </w:tcBorders>
          </w:tcPr>
          <w:p w14:paraId="582F98F1"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p>
          <w:p w14:paraId="350B2893" w14:textId="77777777" w:rsidR="00357FC4" w:rsidRDefault="00357FC4">
            <w:pPr>
              <w:kinsoku w:val="0"/>
              <w:overflowPunct w:val="0"/>
              <w:autoSpaceDE w:val="0"/>
              <w:autoSpaceDN w:val="0"/>
              <w:spacing w:line="106" w:lineRule="exact"/>
              <w:rPr>
                <w:rFonts w:hAnsi="Times New Roman" w:cs="Times New Roman"/>
              </w:rPr>
            </w:pPr>
          </w:p>
          <w:p w14:paraId="08204CC6" w14:textId="77777777" w:rsidR="00357FC4" w:rsidRDefault="00357FC4">
            <w:pPr>
              <w:kinsoku w:val="0"/>
              <w:overflowPunct w:val="0"/>
              <w:autoSpaceDE w:val="0"/>
              <w:autoSpaceDN w:val="0"/>
              <w:spacing w:line="106" w:lineRule="exact"/>
              <w:rPr>
                <w:rFonts w:hAnsi="Times New Roman" w:cs="Times New Roman"/>
              </w:rPr>
            </w:pPr>
            <w:r>
              <w:rPr>
                <w:rFonts w:hint="eastAsia"/>
              </w:rPr>
              <w:t xml:space="preserve">　</w:t>
            </w:r>
          </w:p>
          <w:p w14:paraId="5A2DF256" w14:textId="77777777" w:rsidR="00357FC4" w:rsidRDefault="00357FC4">
            <w:pPr>
              <w:kinsoku w:val="0"/>
              <w:overflowPunct w:val="0"/>
              <w:autoSpaceDE w:val="0"/>
              <w:autoSpaceDN w:val="0"/>
              <w:spacing w:line="318" w:lineRule="exact"/>
              <w:rPr>
                <w:rFonts w:hAnsi="Times New Roman" w:cs="Times New Roman"/>
              </w:rPr>
            </w:pPr>
          </w:p>
          <w:p w14:paraId="2FB6C61A"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p>
          <w:p w14:paraId="11DAACC3"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0D227C1A"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7EFF9AF4" w14:textId="77777777" w:rsidR="00357FC4" w:rsidRDefault="00357FC4">
            <w:pPr>
              <w:kinsoku w:val="0"/>
              <w:overflowPunct w:val="0"/>
              <w:autoSpaceDE w:val="0"/>
              <w:autoSpaceDN w:val="0"/>
              <w:spacing w:line="318" w:lineRule="atLeast"/>
              <w:rPr>
                <w:rFonts w:hAnsi="Times New Roman" w:cs="Times New Roman"/>
              </w:rPr>
            </w:pPr>
          </w:p>
          <w:p w14:paraId="2EE8749C"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26CE42CA"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51E5091D"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p>
          <w:p w14:paraId="5A9B6D2F" w14:textId="77777777" w:rsidR="00357FC4" w:rsidRDefault="00357FC4">
            <w:pPr>
              <w:kinsoku w:val="0"/>
              <w:overflowPunct w:val="0"/>
              <w:autoSpaceDE w:val="0"/>
              <w:autoSpaceDN w:val="0"/>
              <w:spacing w:line="212" w:lineRule="exact"/>
              <w:rPr>
                <w:rFonts w:hAnsi="Times New Roman" w:cs="Times New Roman"/>
              </w:rPr>
            </w:pPr>
          </w:p>
          <w:p w14:paraId="17B88123" w14:textId="77777777" w:rsidR="00357FC4" w:rsidRDefault="00357FC4">
            <w:pPr>
              <w:kinsoku w:val="0"/>
              <w:overflowPunct w:val="0"/>
              <w:autoSpaceDE w:val="0"/>
              <w:autoSpaceDN w:val="0"/>
              <w:spacing w:line="318" w:lineRule="exact"/>
              <w:rPr>
                <w:rFonts w:hAnsi="Times New Roman" w:cs="Times New Roman"/>
              </w:rPr>
            </w:pPr>
          </w:p>
          <w:p w14:paraId="1C3EE61F" w14:textId="77777777" w:rsidR="00357FC4" w:rsidRDefault="00357FC4">
            <w:pPr>
              <w:kinsoku w:val="0"/>
              <w:overflowPunct w:val="0"/>
              <w:autoSpaceDE w:val="0"/>
              <w:autoSpaceDN w:val="0"/>
              <w:spacing w:line="212" w:lineRule="exact"/>
              <w:rPr>
                <w:rFonts w:hAnsi="Times New Roman" w:cs="Times New Roman"/>
              </w:rPr>
            </w:pPr>
          </w:p>
        </w:tc>
      </w:tr>
      <w:tr w:rsidR="00357FC4" w14:paraId="4CF0DBDC" w14:textId="77777777">
        <w:tc>
          <w:tcPr>
            <w:tcW w:w="1350" w:type="dxa"/>
            <w:tcBorders>
              <w:top w:val="single" w:sz="4" w:space="0" w:color="000000"/>
              <w:left w:val="single" w:sz="4" w:space="0" w:color="000000"/>
              <w:bottom w:val="nil"/>
              <w:right w:val="single" w:sz="4" w:space="0" w:color="000000"/>
            </w:tcBorders>
          </w:tcPr>
          <w:p w14:paraId="3CD5F9E4" w14:textId="77777777" w:rsidR="00357FC4" w:rsidRDefault="00357FC4">
            <w:pPr>
              <w:kinsoku w:val="0"/>
              <w:overflowPunct w:val="0"/>
              <w:autoSpaceDE w:val="0"/>
              <w:autoSpaceDN w:val="0"/>
              <w:spacing w:line="212" w:lineRule="exact"/>
              <w:rPr>
                <w:rFonts w:hAnsi="Times New Roman" w:cs="Times New Roman"/>
              </w:rPr>
            </w:pPr>
          </w:p>
          <w:p w14:paraId="77E06D9A" w14:textId="77777777" w:rsidR="00357FC4" w:rsidRDefault="00357FC4">
            <w:pPr>
              <w:kinsoku w:val="0"/>
              <w:overflowPunct w:val="0"/>
              <w:autoSpaceDE w:val="0"/>
              <w:autoSpaceDN w:val="0"/>
              <w:spacing w:line="318" w:lineRule="atLeast"/>
              <w:rPr>
                <w:rFonts w:hAnsi="Times New Roman" w:cs="Times New Roman"/>
              </w:rPr>
            </w:pPr>
            <w:r>
              <w:rPr>
                <w:rFonts w:hint="eastAsia"/>
              </w:rPr>
              <w:t>試　　　　験</w:t>
            </w:r>
          </w:p>
        </w:tc>
        <w:tc>
          <w:tcPr>
            <w:tcW w:w="964" w:type="dxa"/>
            <w:tcBorders>
              <w:top w:val="single" w:sz="4" w:space="0" w:color="000000"/>
              <w:left w:val="single" w:sz="4" w:space="0" w:color="000000"/>
              <w:bottom w:val="nil"/>
              <w:right w:val="single" w:sz="4" w:space="0" w:color="000000"/>
            </w:tcBorders>
          </w:tcPr>
          <w:p w14:paraId="77D99B9C" w14:textId="77777777" w:rsidR="00357FC4" w:rsidRDefault="00357FC4">
            <w:pPr>
              <w:kinsoku w:val="0"/>
              <w:overflowPunct w:val="0"/>
              <w:autoSpaceDE w:val="0"/>
              <w:autoSpaceDN w:val="0"/>
              <w:spacing w:line="212" w:lineRule="exact"/>
              <w:rPr>
                <w:rFonts w:hAnsi="Times New Roman" w:cs="Times New Roman"/>
              </w:rPr>
            </w:pPr>
          </w:p>
          <w:p w14:paraId="7233BAD0"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3" w:type="dxa"/>
            <w:tcBorders>
              <w:top w:val="single" w:sz="4" w:space="0" w:color="000000"/>
              <w:left w:val="single" w:sz="4" w:space="0" w:color="000000"/>
              <w:bottom w:val="nil"/>
              <w:right w:val="single" w:sz="4" w:space="0" w:color="000000"/>
            </w:tcBorders>
          </w:tcPr>
          <w:p w14:paraId="4592A33D" w14:textId="77777777" w:rsidR="00357FC4" w:rsidRDefault="00357FC4">
            <w:pPr>
              <w:kinsoku w:val="0"/>
              <w:overflowPunct w:val="0"/>
              <w:autoSpaceDE w:val="0"/>
              <w:autoSpaceDN w:val="0"/>
              <w:spacing w:line="212" w:lineRule="exact"/>
              <w:rPr>
                <w:rFonts w:hAnsi="Times New Roman" w:cs="Times New Roman"/>
              </w:rPr>
            </w:pPr>
          </w:p>
          <w:p w14:paraId="258D47BC"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4" w:type="dxa"/>
            <w:tcBorders>
              <w:top w:val="single" w:sz="4" w:space="0" w:color="000000"/>
              <w:left w:val="single" w:sz="4" w:space="0" w:color="000000"/>
              <w:bottom w:val="nil"/>
              <w:right w:val="single" w:sz="4" w:space="0" w:color="000000"/>
            </w:tcBorders>
          </w:tcPr>
          <w:p w14:paraId="3805B257" w14:textId="77777777" w:rsidR="00357FC4" w:rsidRDefault="00357FC4">
            <w:pPr>
              <w:kinsoku w:val="0"/>
              <w:overflowPunct w:val="0"/>
              <w:autoSpaceDE w:val="0"/>
              <w:autoSpaceDN w:val="0"/>
              <w:spacing w:line="212" w:lineRule="exact"/>
              <w:rPr>
                <w:rFonts w:hAnsi="Times New Roman" w:cs="Times New Roman"/>
              </w:rPr>
            </w:pPr>
          </w:p>
          <w:p w14:paraId="4D97928A"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4434" w:type="dxa"/>
            <w:tcBorders>
              <w:top w:val="single" w:sz="4" w:space="0" w:color="000000"/>
              <w:left w:val="single" w:sz="4" w:space="0" w:color="000000"/>
              <w:bottom w:val="nil"/>
              <w:right w:val="single" w:sz="4" w:space="0" w:color="000000"/>
            </w:tcBorders>
          </w:tcPr>
          <w:p w14:paraId="4ADD974B" w14:textId="77777777" w:rsidR="00357FC4" w:rsidRDefault="00357FC4">
            <w:pPr>
              <w:kinsoku w:val="0"/>
              <w:overflowPunct w:val="0"/>
              <w:autoSpaceDE w:val="0"/>
              <w:autoSpaceDN w:val="0"/>
              <w:spacing w:line="212" w:lineRule="exact"/>
              <w:rPr>
                <w:rFonts w:hAnsi="Times New Roman" w:cs="Times New Roman"/>
              </w:rPr>
            </w:pPr>
          </w:p>
          <w:p w14:paraId="3201E5F3" w14:textId="77777777" w:rsidR="00357FC4" w:rsidRDefault="00357FC4">
            <w:pPr>
              <w:kinsoku w:val="0"/>
              <w:overflowPunct w:val="0"/>
              <w:autoSpaceDE w:val="0"/>
              <w:autoSpaceDN w:val="0"/>
              <w:spacing w:line="318" w:lineRule="atLeast"/>
              <w:rPr>
                <w:rFonts w:hAnsi="Times New Roman" w:cs="Times New Roman"/>
              </w:rPr>
            </w:pPr>
          </w:p>
        </w:tc>
        <w:tc>
          <w:tcPr>
            <w:tcW w:w="433" w:type="dxa"/>
            <w:vMerge/>
            <w:tcBorders>
              <w:left w:val="single" w:sz="4" w:space="0" w:color="000000"/>
              <w:right w:val="nil"/>
            </w:tcBorders>
          </w:tcPr>
          <w:p w14:paraId="0DDF5C9E" w14:textId="77777777" w:rsidR="00357FC4" w:rsidRDefault="00357FC4">
            <w:pPr>
              <w:suppressAutoHyphens w:val="0"/>
              <w:wordWrap/>
              <w:autoSpaceDE w:val="0"/>
              <w:autoSpaceDN w:val="0"/>
              <w:textAlignment w:val="auto"/>
              <w:rPr>
                <w:rFonts w:hAnsi="Times New Roman" w:cs="Times New Roman"/>
              </w:rPr>
            </w:pPr>
          </w:p>
        </w:tc>
      </w:tr>
      <w:tr w:rsidR="00357FC4" w14:paraId="6368E674" w14:textId="77777777">
        <w:tc>
          <w:tcPr>
            <w:tcW w:w="1350" w:type="dxa"/>
            <w:tcBorders>
              <w:top w:val="single" w:sz="4" w:space="0" w:color="000000"/>
              <w:left w:val="single" w:sz="4" w:space="0" w:color="000000"/>
              <w:bottom w:val="nil"/>
              <w:right w:val="single" w:sz="4" w:space="0" w:color="000000"/>
            </w:tcBorders>
          </w:tcPr>
          <w:p w14:paraId="4F2F652E" w14:textId="77777777" w:rsidR="00357FC4" w:rsidRDefault="00357FC4">
            <w:pPr>
              <w:kinsoku w:val="0"/>
              <w:overflowPunct w:val="0"/>
              <w:autoSpaceDE w:val="0"/>
              <w:autoSpaceDN w:val="0"/>
              <w:spacing w:line="318" w:lineRule="atLeast"/>
              <w:rPr>
                <w:rFonts w:hAnsi="Times New Roman" w:cs="Times New Roman"/>
              </w:rPr>
            </w:pPr>
          </w:p>
          <w:p w14:paraId="684982E1"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管理研修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管理研修</w:t>
            </w:r>
            <w:r>
              <w:rPr>
                <w:rFonts w:hAnsi="Times New Roman" w:cs="Times New Roman"/>
                <w:color w:val="auto"/>
              </w:rPr>
              <w:fldChar w:fldCharType="end"/>
            </w:r>
          </w:p>
        </w:tc>
        <w:tc>
          <w:tcPr>
            <w:tcW w:w="964" w:type="dxa"/>
            <w:tcBorders>
              <w:top w:val="single" w:sz="4" w:space="0" w:color="000000"/>
              <w:left w:val="single" w:sz="4" w:space="0" w:color="000000"/>
              <w:bottom w:val="nil"/>
              <w:right w:val="single" w:sz="4" w:space="0" w:color="000000"/>
            </w:tcBorders>
          </w:tcPr>
          <w:p w14:paraId="672EE487" w14:textId="77777777" w:rsidR="00357FC4" w:rsidRDefault="00357FC4">
            <w:pPr>
              <w:kinsoku w:val="0"/>
              <w:overflowPunct w:val="0"/>
              <w:autoSpaceDE w:val="0"/>
              <w:autoSpaceDN w:val="0"/>
              <w:spacing w:line="318" w:lineRule="atLeast"/>
              <w:rPr>
                <w:rFonts w:hAnsi="Times New Roman" w:cs="Times New Roman"/>
              </w:rPr>
            </w:pPr>
          </w:p>
          <w:p w14:paraId="0D01F360"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3" w:type="dxa"/>
            <w:tcBorders>
              <w:top w:val="single" w:sz="4" w:space="0" w:color="000000"/>
              <w:left w:val="single" w:sz="4" w:space="0" w:color="000000"/>
              <w:bottom w:val="nil"/>
              <w:right w:val="single" w:sz="4" w:space="0" w:color="000000"/>
            </w:tcBorders>
          </w:tcPr>
          <w:p w14:paraId="1EE265AC" w14:textId="77777777" w:rsidR="00357FC4" w:rsidRDefault="00357FC4">
            <w:pPr>
              <w:kinsoku w:val="0"/>
              <w:overflowPunct w:val="0"/>
              <w:autoSpaceDE w:val="0"/>
              <w:autoSpaceDN w:val="0"/>
              <w:spacing w:line="318" w:lineRule="atLeast"/>
              <w:rPr>
                <w:rFonts w:hAnsi="Times New Roman" w:cs="Times New Roman"/>
              </w:rPr>
            </w:pPr>
          </w:p>
          <w:p w14:paraId="6E632902"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4" w:type="dxa"/>
            <w:tcBorders>
              <w:top w:val="single" w:sz="4" w:space="0" w:color="000000"/>
              <w:left w:val="single" w:sz="4" w:space="0" w:color="000000"/>
              <w:bottom w:val="nil"/>
              <w:right w:val="single" w:sz="4" w:space="0" w:color="000000"/>
            </w:tcBorders>
          </w:tcPr>
          <w:p w14:paraId="6D293466" w14:textId="77777777" w:rsidR="00357FC4" w:rsidRDefault="00357FC4">
            <w:pPr>
              <w:kinsoku w:val="0"/>
              <w:overflowPunct w:val="0"/>
              <w:autoSpaceDE w:val="0"/>
              <w:autoSpaceDN w:val="0"/>
              <w:spacing w:line="318" w:lineRule="atLeast"/>
              <w:rPr>
                <w:rFonts w:hAnsi="Times New Roman" w:cs="Times New Roman"/>
              </w:rPr>
            </w:pPr>
          </w:p>
          <w:p w14:paraId="60CC24DD"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4434" w:type="dxa"/>
            <w:tcBorders>
              <w:top w:val="single" w:sz="4" w:space="0" w:color="000000"/>
              <w:left w:val="single" w:sz="4" w:space="0" w:color="000000"/>
              <w:bottom w:val="nil"/>
              <w:right w:val="single" w:sz="4" w:space="0" w:color="000000"/>
            </w:tcBorders>
          </w:tcPr>
          <w:p w14:paraId="12AF1D36" w14:textId="77777777" w:rsidR="00357FC4" w:rsidRDefault="00357FC4">
            <w:pPr>
              <w:kinsoku w:val="0"/>
              <w:overflowPunct w:val="0"/>
              <w:autoSpaceDE w:val="0"/>
              <w:autoSpaceDN w:val="0"/>
              <w:spacing w:line="318" w:lineRule="atLeast"/>
              <w:rPr>
                <w:rFonts w:hAnsi="Times New Roman" w:cs="Times New Roman"/>
              </w:rPr>
            </w:pPr>
          </w:p>
          <w:p w14:paraId="63005BCF" w14:textId="77777777" w:rsidR="00357FC4" w:rsidRDefault="00357FC4">
            <w:pPr>
              <w:kinsoku w:val="0"/>
              <w:overflowPunct w:val="0"/>
              <w:autoSpaceDE w:val="0"/>
              <w:autoSpaceDN w:val="0"/>
              <w:spacing w:line="318" w:lineRule="atLeast"/>
              <w:rPr>
                <w:rFonts w:hAnsi="Times New Roman" w:cs="Times New Roman"/>
              </w:rPr>
            </w:pPr>
          </w:p>
        </w:tc>
        <w:tc>
          <w:tcPr>
            <w:tcW w:w="433" w:type="dxa"/>
            <w:vMerge/>
            <w:tcBorders>
              <w:left w:val="single" w:sz="4" w:space="0" w:color="000000"/>
              <w:right w:val="nil"/>
            </w:tcBorders>
          </w:tcPr>
          <w:p w14:paraId="1FCF0113" w14:textId="77777777" w:rsidR="00357FC4" w:rsidRDefault="00357FC4">
            <w:pPr>
              <w:suppressAutoHyphens w:val="0"/>
              <w:wordWrap/>
              <w:autoSpaceDE w:val="0"/>
              <w:autoSpaceDN w:val="0"/>
              <w:textAlignment w:val="auto"/>
              <w:rPr>
                <w:rFonts w:hAnsi="Times New Roman" w:cs="Times New Roman"/>
              </w:rPr>
            </w:pPr>
          </w:p>
        </w:tc>
      </w:tr>
      <w:tr w:rsidR="00357FC4" w14:paraId="5D960FFF" w14:textId="77777777">
        <w:tc>
          <w:tcPr>
            <w:tcW w:w="1350" w:type="dxa"/>
            <w:tcBorders>
              <w:top w:val="single" w:sz="4" w:space="0" w:color="000000"/>
              <w:left w:val="single" w:sz="4" w:space="0" w:color="000000"/>
              <w:bottom w:val="nil"/>
              <w:right w:val="single" w:sz="4" w:space="0" w:color="000000"/>
            </w:tcBorders>
          </w:tcPr>
          <w:p w14:paraId="4A5DE4F4" w14:textId="77777777" w:rsidR="00357FC4" w:rsidRDefault="00357FC4">
            <w:pPr>
              <w:kinsoku w:val="0"/>
              <w:overflowPunct w:val="0"/>
              <w:autoSpaceDE w:val="0"/>
              <w:autoSpaceDN w:val="0"/>
              <w:spacing w:line="318" w:lineRule="atLeast"/>
              <w:rPr>
                <w:rFonts w:hAnsi="Times New Roman" w:cs="Times New Roman"/>
              </w:rPr>
            </w:pPr>
          </w:p>
          <w:p w14:paraId="0F25454D" w14:textId="77777777" w:rsidR="00357FC4" w:rsidRDefault="00357FC4">
            <w:pPr>
              <w:kinsoku w:val="0"/>
              <w:overflowPunct w:val="0"/>
              <w:autoSpaceDE w:val="0"/>
              <w:autoSpaceDN w:val="0"/>
              <w:spacing w:line="318" w:lineRule="atLeast"/>
              <w:rPr>
                <w:rFonts w:hAnsi="Times New Roman" w:cs="Times New Roman"/>
              </w:rPr>
            </w:pPr>
            <w:r>
              <w:rPr>
                <w:rFonts w:hint="eastAsia"/>
              </w:rPr>
              <w:t>管理員講習</w:t>
            </w:r>
          </w:p>
        </w:tc>
        <w:tc>
          <w:tcPr>
            <w:tcW w:w="964" w:type="dxa"/>
            <w:tcBorders>
              <w:top w:val="single" w:sz="4" w:space="0" w:color="000000"/>
              <w:left w:val="single" w:sz="4" w:space="0" w:color="000000"/>
              <w:bottom w:val="nil"/>
              <w:right w:val="single" w:sz="4" w:space="0" w:color="000000"/>
            </w:tcBorders>
          </w:tcPr>
          <w:p w14:paraId="23E05A97" w14:textId="77777777" w:rsidR="00357FC4" w:rsidRDefault="00357FC4">
            <w:pPr>
              <w:kinsoku w:val="0"/>
              <w:overflowPunct w:val="0"/>
              <w:autoSpaceDE w:val="0"/>
              <w:autoSpaceDN w:val="0"/>
              <w:spacing w:line="318" w:lineRule="atLeast"/>
              <w:rPr>
                <w:rFonts w:hAnsi="Times New Roman" w:cs="Times New Roman"/>
              </w:rPr>
            </w:pPr>
          </w:p>
          <w:p w14:paraId="71000E7F"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3" w:type="dxa"/>
            <w:tcBorders>
              <w:top w:val="single" w:sz="4" w:space="0" w:color="000000"/>
              <w:left w:val="single" w:sz="4" w:space="0" w:color="000000"/>
              <w:bottom w:val="nil"/>
              <w:right w:val="single" w:sz="4" w:space="0" w:color="000000"/>
            </w:tcBorders>
          </w:tcPr>
          <w:p w14:paraId="2A390E75" w14:textId="77777777" w:rsidR="00357FC4" w:rsidRDefault="00357FC4">
            <w:pPr>
              <w:kinsoku w:val="0"/>
              <w:overflowPunct w:val="0"/>
              <w:autoSpaceDE w:val="0"/>
              <w:autoSpaceDN w:val="0"/>
              <w:spacing w:line="318" w:lineRule="atLeast"/>
              <w:rPr>
                <w:rFonts w:hAnsi="Times New Roman" w:cs="Times New Roman"/>
              </w:rPr>
            </w:pPr>
          </w:p>
          <w:p w14:paraId="69EC5CC4"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4" w:type="dxa"/>
            <w:tcBorders>
              <w:top w:val="single" w:sz="4" w:space="0" w:color="000000"/>
              <w:left w:val="single" w:sz="4" w:space="0" w:color="000000"/>
              <w:bottom w:val="nil"/>
              <w:right w:val="single" w:sz="4" w:space="0" w:color="000000"/>
            </w:tcBorders>
          </w:tcPr>
          <w:p w14:paraId="2BAFC93C" w14:textId="77777777" w:rsidR="00357FC4" w:rsidRDefault="00357FC4">
            <w:pPr>
              <w:kinsoku w:val="0"/>
              <w:overflowPunct w:val="0"/>
              <w:autoSpaceDE w:val="0"/>
              <w:autoSpaceDN w:val="0"/>
              <w:spacing w:line="318" w:lineRule="atLeast"/>
              <w:rPr>
                <w:rFonts w:hAnsi="Times New Roman" w:cs="Times New Roman"/>
              </w:rPr>
            </w:pPr>
          </w:p>
          <w:p w14:paraId="11C7CA35"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4434" w:type="dxa"/>
            <w:tcBorders>
              <w:top w:val="single" w:sz="4" w:space="0" w:color="000000"/>
              <w:left w:val="single" w:sz="4" w:space="0" w:color="000000"/>
              <w:bottom w:val="nil"/>
              <w:right w:val="single" w:sz="4" w:space="0" w:color="000000"/>
            </w:tcBorders>
          </w:tcPr>
          <w:p w14:paraId="38A50AB4" w14:textId="77777777" w:rsidR="00357FC4" w:rsidRDefault="00357FC4">
            <w:pPr>
              <w:kinsoku w:val="0"/>
              <w:overflowPunct w:val="0"/>
              <w:autoSpaceDE w:val="0"/>
              <w:autoSpaceDN w:val="0"/>
              <w:spacing w:line="318" w:lineRule="atLeast"/>
              <w:rPr>
                <w:rFonts w:hAnsi="Times New Roman" w:cs="Times New Roman"/>
              </w:rPr>
            </w:pPr>
          </w:p>
          <w:p w14:paraId="2E985EC1" w14:textId="77777777" w:rsidR="00357FC4" w:rsidRDefault="00357FC4">
            <w:pPr>
              <w:kinsoku w:val="0"/>
              <w:overflowPunct w:val="0"/>
              <w:autoSpaceDE w:val="0"/>
              <w:autoSpaceDN w:val="0"/>
              <w:spacing w:line="318" w:lineRule="atLeast"/>
              <w:rPr>
                <w:rFonts w:hAnsi="Times New Roman" w:cs="Times New Roman"/>
              </w:rPr>
            </w:pPr>
          </w:p>
        </w:tc>
        <w:tc>
          <w:tcPr>
            <w:tcW w:w="433" w:type="dxa"/>
            <w:vMerge/>
            <w:tcBorders>
              <w:left w:val="single" w:sz="4" w:space="0" w:color="000000"/>
              <w:right w:val="nil"/>
            </w:tcBorders>
          </w:tcPr>
          <w:p w14:paraId="2677D0E8" w14:textId="77777777" w:rsidR="00357FC4" w:rsidRDefault="00357FC4">
            <w:pPr>
              <w:suppressAutoHyphens w:val="0"/>
              <w:wordWrap/>
              <w:autoSpaceDE w:val="0"/>
              <w:autoSpaceDN w:val="0"/>
              <w:textAlignment w:val="auto"/>
              <w:rPr>
                <w:rFonts w:hAnsi="Times New Roman" w:cs="Times New Roman"/>
              </w:rPr>
            </w:pPr>
          </w:p>
        </w:tc>
      </w:tr>
      <w:tr w:rsidR="00357FC4" w14:paraId="2064D628" w14:textId="77777777">
        <w:tc>
          <w:tcPr>
            <w:tcW w:w="1350" w:type="dxa"/>
            <w:tcBorders>
              <w:top w:val="single" w:sz="4" w:space="0" w:color="000000"/>
              <w:left w:val="single" w:sz="4" w:space="0" w:color="000000"/>
              <w:bottom w:val="single" w:sz="4" w:space="0" w:color="000000"/>
              <w:right w:val="single" w:sz="4" w:space="0" w:color="000000"/>
            </w:tcBorders>
          </w:tcPr>
          <w:p w14:paraId="60F0A0EC" w14:textId="77777777" w:rsidR="00357FC4" w:rsidRDefault="00357FC4">
            <w:pPr>
              <w:kinsoku w:val="0"/>
              <w:overflowPunct w:val="0"/>
              <w:autoSpaceDE w:val="0"/>
              <w:autoSpaceDN w:val="0"/>
              <w:spacing w:line="212" w:lineRule="exact"/>
              <w:rPr>
                <w:rFonts w:hAnsi="Times New Roman" w:cs="Times New Roman"/>
              </w:rPr>
            </w:pPr>
          </w:p>
          <w:p w14:paraId="0A5A5E2C" w14:textId="77777777" w:rsidR="00357FC4" w:rsidRDefault="00357FC4">
            <w:pPr>
              <w:kinsoku w:val="0"/>
              <w:overflowPunct w:val="0"/>
              <w:autoSpaceDE w:val="0"/>
              <w:autoSpaceDN w:val="0"/>
              <w:spacing w:line="212" w:lineRule="exact"/>
              <w:rPr>
                <w:rFonts w:hAnsi="Times New Roman" w:cs="Times New Roman"/>
              </w:rPr>
            </w:pPr>
            <w:r>
              <w:rPr>
                <w:rFonts w:hint="eastAsia"/>
              </w:rPr>
              <w:t>管　理　員</w:t>
            </w:r>
          </w:p>
          <w:p w14:paraId="47DB68B1"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資質向上講習</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資質向上講習</w:t>
            </w:r>
            <w:r>
              <w:rPr>
                <w:rFonts w:hAnsi="Times New Roman" w:cs="Times New Roman"/>
                <w:color w:val="auto"/>
              </w:rPr>
              <w:fldChar w:fldCharType="end"/>
            </w:r>
          </w:p>
          <w:p w14:paraId="474C3CAC" w14:textId="77777777" w:rsidR="00357FC4" w:rsidRDefault="00357FC4">
            <w:pPr>
              <w:kinsoku w:val="0"/>
              <w:overflowPunct w:val="0"/>
              <w:autoSpaceDE w:val="0"/>
              <w:autoSpaceDN w:val="0"/>
              <w:spacing w:line="212" w:lineRule="exac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2C05B50" w14:textId="77777777" w:rsidR="00357FC4" w:rsidRDefault="00357FC4">
            <w:pPr>
              <w:kinsoku w:val="0"/>
              <w:overflowPunct w:val="0"/>
              <w:autoSpaceDE w:val="0"/>
              <w:autoSpaceDN w:val="0"/>
              <w:spacing w:line="212" w:lineRule="exact"/>
              <w:rPr>
                <w:rFonts w:hAnsi="Times New Roman" w:cs="Times New Roman"/>
              </w:rPr>
            </w:pPr>
          </w:p>
          <w:p w14:paraId="387BFB2F" w14:textId="77777777" w:rsidR="00357FC4" w:rsidRDefault="00357FC4">
            <w:pPr>
              <w:kinsoku w:val="0"/>
              <w:overflowPunct w:val="0"/>
              <w:autoSpaceDE w:val="0"/>
              <w:autoSpaceDN w:val="0"/>
              <w:spacing w:line="212" w:lineRule="exact"/>
              <w:rPr>
                <w:rFonts w:hAnsi="Times New Roman" w:cs="Times New Roman"/>
              </w:rPr>
            </w:pPr>
          </w:p>
          <w:p w14:paraId="075FFBDD"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名</w:t>
            </w:r>
          </w:p>
          <w:p w14:paraId="084E1332" w14:textId="77777777" w:rsidR="00357FC4" w:rsidRDefault="00357FC4">
            <w:pPr>
              <w:kinsoku w:val="0"/>
              <w:overflowPunct w:val="0"/>
              <w:autoSpaceDE w:val="0"/>
              <w:autoSpaceDN w:val="0"/>
              <w:spacing w:line="212" w:lineRule="exac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6432AB3" w14:textId="77777777" w:rsidR="00357FC4" w:rsidRDefault="00357FC4">
            <w:pPr>
              <w:kinsoku w:val="0"/>
              <w:overflowPunct w:val="0"/>
              <w:autoSpaceDE w:val="0"/>
              <w:autoSpaceDN w:val="0"/>
              <w:spacing w:line="212" w:lineRule="exact"/>
              <w:rPr>
                <w:rFonts w:hAnsi="Times New Roman" w:cs="Times New Roman"/>
              </w:rPr>
            </w:pPr>
          </w:p>
          <w:p w14:paraId="49C9DE15" w14:textId="77777777" w:rsidR="00357FC4" w:rsidRDefault="00357FC4">
            <w:pPr>
              <w:kinsoku w:val="0"/>
              <w:overflowPunct w:val="0"/>
              <w:autoSpaceDE w:val="0"/>
              <w:autoSpaceDN w:val="0"/>
              <w:spacing w:line="212" w:lineRule="exact"/>
              <w:rPr>
                <w:rFonts w:hAnsi="Times New Roman" w:cs="Times New Roman"/>
              </w:rPr>
            </w:pPr>
          </w:p>
          <w:p w14:paraId="6059A94A"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名</w:t>
            </w:r>
          </w:p>
          <w:p w14:paraId="6AC057AB" w14:textId="77777777" w:rsidR="00357FC4" w:rsidRDefault="00357FC4">
            <w:pPr>
              <w:kinsoku w:val="0"/>
              <w:overflowPunct w:val="0"/>
              <w:autoSpaceDE w:val="0"/>
              <w:autoSpaceDN w:val="0"/>
              <w:spacing w:line="212" w:lineRule="exac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FF02884" w14:textId="77777777" w:rsidR="00357FC4" w:rsidRDefault="00357FC4">
            <w:pPr>
              <w:kinsoku w:val="0"/>
              <w:overflowPunct w:val="0"/>
              <w:autoSpaceDE w:val="0"/>
              <w:autoSpaceDN w:val="0"/>
              <w:spacing w:line="212" w:lineRule="exact"/>
              <w:rPr>
                <w:rFonts w:hAnsi="Times New Roman" w:cs="Times New Roman"/>
              </w:rPr>
            </w:pPr>
          </w:p>
          <w:p w14:paraId="6B4F3148" w14:textId="77777777" w:rsidR="00357FC4" w:rsidRDefault="00357FC4">
            <w:pPr>
              <w:kinsoku w:val="0"/>
              <w:overflowPunct w:val="0"/>
              <w:autoSpaceDE w:val="0"/>
              <w:autoSpaceDN w:val="0"/>
              <w:spacing w:line="212" w:lineRule="exact"/>
              <w:rPr>
                <w:rFonts w:hAnsi="Times New Roman" w:cs="Times New Roman"/>
              </w:rPr>
            </w:pPr>
          </w:p>
          <w:p w14:paraId="5822958F"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名</w:t>
            </w:r>
          </w:p>
          <w:p w14:paraId="41D07946" w14:textId="77777777" w:rsidR="00357FC4" w:rsidRDefault="00357FC4">
            <w:pPr>
              <w:kinsoku w:val="0"/>
              <w:overflowPunct w:val="0"/>
              <w:autoSpaceDE w:val="0"/>
              <w:autoSpaceDN w:val="0"/>
              <w:spacing w:line="212" w:lineRule="exact"/>
              <w:rPr>
                <w:rFonts w:hAnsi="Times New Roman" w:cs="Times New Roman"/>
              </w:rPr>
            </w:pPr>
          </w:p>
        </w:tc>
        <w:tc>
          <w:tcPr>
            <w:tcW w:w="4434" w:type="dxa"/>
            <w:tcBorders>
              <w:top w:val="single" w:sz="4" w:space="0" w:color="000000"/>
              <w:left w:val="single" w:sz="4" w:space="0" w:color="000000"/>
              <w:bottom w:val="single" w:sz="4" w:space="0" w:color="000000"/>
              <w:right w:val="single" w:sz="4" w:space="0" w:color="000000"/>
            </w:tcBorders>
          </w:tcPr>
          <w:p w14:paraId="75C9429A" w14:textId="77777777" w:rsidR="00357FC4" w:rsidRDefault="00357FC4">
            <w:pPr>
              <w:kinsoku w:val="0"/>
              <w:overflowPunct w:val="0"/>
              <w:autoSpaceDE w:val="0"/>
              <w:autoSpaceDN w:val="0"/>
              <w:spacing w:line="212" w:lineRule="exact"/>
              <w:rPr>
                <w:rFonts w:hAnsi="Times New Roman" w:cs="Times New Roman"/>
              </w:rPr>
            </w:pPr>
          </w:p>
          <w:p w14:paraId="450CF56C" w14:textId="77777777" w:rsidR="00357FC4" w:rsidRDefault="00357FC4">
            <w:pPr>
              <w:kinsoku w:val="0"/>
              <w:overflowPunct w:val="0"/>
              <w:autoSpaceDE w:val="0"/>
              <w:autoSpaceDN w:val="0"/>
              <w:spacing w:line="212" w:lineRule="exact"/>
              <w:rPr>
                <w:rFonts w:hAnsi="Times New Roman" w:cs="Times New Roman"/>
              </w:rPr>
            </w:pPr>
          </w:p>
          <w:p w14:paraId="1D30043B" w14:textId="77777777" w:rsidR="00357FC4" w:rsidRDefault="00357FC4">
            <w:pPr>
              <w:kinsoku w:val="0"/>
              <w:overflowPunct w:val="0"/>
              <w:autoSpaceDE w:val="0"/>
              <w:autoSpaceDN w:val="0"/>
              <w:spacing w:line="318" w:lineRule="exact"/>
              <w:rPr>
                <w:rFonts w:hAnsi="Times New Roman" w:cs="Times New Roman"/>
              </w:rPr>
            </w:pPr>
          </w:p>
          <w:p w14:paraId="561F16A9" w14:textId="77777777" w:rsidR="00357FC4" w:rsidRDefault="00357FC4">
            <w:pPr>
              <w:kinsoku w:val="0"/>
              <w:overflowPunct w:val="0"/>
              <w:autoSpaceDE w:val="0"/>
              <w:autoSpaceDN w:val="0"/>
              <w:spacing w:line="212" w:lineRule="exact"/>
              <w:rPr>
                <w:rFonts w:hAnsi="Times New Roman" w:cs="Times New Roman"/>
              </w:rPr>
            </w:pPr>
          </w:p>
        </w:tc>
        <w:tc>
          <w:tcPr>
            <w:tcW w:w="433" w:type="dxa"/>
            <w:vMerge/>
            <w:tcBorders>
              <w:left w:val="single" w:sz="4" w:space="0" w:color="000000"/>
              <w:bottom w:val="nil"/>
              <w:right w:val="nil"/>
            </w:tcBorders>
          </w:tcPr>
          <w:p w14:paraId="01B53953" w14:textId="77777777" w:rsidR="00357FC4" w:rsidRDefault="00357FC4">
            <w:pPr>
              <w:suppressAutoHyphens w:val="0"/>
              <w:wordWrap/>
              <w:autoSpaceDE w:val="0"/>
              <w:autoSpaceDN w:val="0"/>
              <w:textAlignment w:val="auto"/>
              <w:rPr>
                <w:rFonts w:hAnsi="Times New Roman" w:cs="Times New Roman"/>
              </w:rPr>
            </w:pPr>
          </w:p>
        </w:tc>
      </w:tr>
    </w:tbl>
    <w:p w14:paraId="57788E6E" w14:textId="77777777" w:rsidR="00357FC4" w:rsidRDefault="00357FC4">
      <w:pPr>
        <w:adjustRightInd/>
        <w:rPr>
          <w:rFonts w:hAnsi="Times New Roman" w:cs="Times New Roman"/>
        </w:rPr>
      </w:pPr>
    </w:p>
    <w:p w14:paraId="46FCF0E5" w14:textId="77777777" w:rsidR="00357FC4" w:rsidRDefault="00357FC4">
      <w:pPr>
        <w:adjustRightInd/>
        <w:rPr>
          <w:rFonts w:hAnsi="Times New Roman" w:cs="Times New Roman"/>
        </w:rPr>
      </w:pPr>
      <w:r>
        <w:t xml:space="preserve">  </w:t>
      </w:r>
      <w:r>
        <w:rPr>
          <w:rFonts w:hint="eastAsia"/>
        </w:rPr>
        <w:t xml:space="preserve">　　</w:t>
      </w:r>
      <w:r>
        <w:t xml:space="preserve">(2) </w:t>
      </w:r>
      <w:r>
        <w:rPr>
          <w:rFonts w:hint="eastAsia"/>
        </w:rPr>
        <w:t>その他、社外の講習会、発表会等への参加状況（自社発表の場合はその旨記載のこと。）</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0"/>
        <w:gridCol w:w="1542"/>
        <w:gridCol w:w="578"/>
        <w:gridCol w:w="1157"/>
        <w:gridCol w:w="1928"/>
      </w:tblGrid>
      <w:tr w:rsidR="00357FC4" w14:paraId="1E8DCE5B" w14:textId="77777777">
        <w:tc>
          <w:tcPr>
            <w:tcW w:w="3470" w:type="dxa"/>
            <w:tcBorders>
              <w:top w:val="single" w:sz="4" w:space="0" w:color="000000"/>
              <w:left w:val="single" w:sz="4" w:space="0" w:color="000000"/>
              <w:bottom w:val="nil"/>
              <w:right w:val="single" w:sz="4" w:space="0" w:color="000000"/>
            </w:tcBorders>
          </w:tcPr>
          <w:p w14:paraId="70B26059" w14:textId="77777777" w:rsidR="00357FC4" w:rsidRDefault="00357FC4">
            <w:pPr>
              <w:kinsoku w:val="0"/>
              <w:overflowPunct w:val="0"/>
              <w:autoSpaceDE w:val="0"/>
              <w:autoSpaceDN w:val="0"/>
              <w:spacing w:line="212" w:lineRule="exact"/>
              <w:rPr>
                <w:rFonts w:hAnsi="Times New Roman" w:cs="Times New Roman"/>
              </w:rPr>
            </w:pPr>
          </w:p>
          <w:p w14:paraId="06272A66"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項　　　　　　　目　　　　</w:t>
            </w:r>
          </w:p>
        </w:tc>
        <w:tc>
          <w:tcPr>
            <w:tcW w:w="1542" w:type="dxa"/>
            <w:tcBorders>
              <w:top w:val="single" w:sz="4" w:space="0" w:color="000000"/>
              <w:left w:val="single" w:sz="4" w:space="0" w:color="000000"/>
              <w:bottom w:val="nil"/>
              <w:right w:val="single" w:sz="4" w:space="0" w:color="000000"/>
            </w:tcBorders>
          </w:tcPr>
          <w:p w14:paraId="27924C78" w14:textId="77777777" w:rsidR="00357FC4" w:rsidRDefault="00357FC4">
            <w:pPr>
              <w:kinsoku w:val="0"/>
              <w:overflowPunct w:val="0"/>
              <w:autoSpaceDE w:val="0"/>
              <w:autoSpaceDN w:val="0"/>
              <w:spacing w:line="212" w:lineRule="exact"/>
              <w:rPr>
                <w:rFonts w:hAnsi="Times New Roman" w:cs="Times New Roman"/>
              </w:rPr>
            </w:pPr>
          </w:p>
          <w:p w14:paraId="328C6106"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主催者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主催者</w:t>
            </w:r>
            <w:r>
              <w:rPr>
                <w:rFonts w:hAnsi="Times New Roman" w:cs="Times New Roman"/>
                <w:color w:val="auto"/>
              </w:rPr>
              <w:fldChar w:fldCharType="end"/>
            </w:r>
          </w:p>
        </w:tc>
        <w:tc>
          <w:tcPr>
            <w:tcW w:w="578" w:type="dxa"/>
            <w:tcBorders>
              <w:top w:val="single" w:sz="4" w:space="0" w:color="000000"/>
              <w:left w:val="single" w:sz="4" w:space="0" w:color="000000"/>
              <w:bottom w:val="nil"/>
              <w:right w:val="single" w:sz="4" w:space="0" w:color="000000"/>
            </w:tcBorders>
          </w:tcPr>
          <w:p w14:paraId="4E72FD51" w14:textId="77777777" w:rsidR="00357FC4" w:rsidRDefault="00357FC4">
            <w:pPr>
              <w:kinsoku w:val="0"/>
              <w:overflowPunct w:val="0"/>
              <w:autoSpaceDE w:val="0"/>
              <w:autoSpaceDN w:val="0"/>
              <w:spacing w:line="212" w:lineRule="exact"/>
              <w:rPr>
                <w:rFonts w:hAnsi="Times New Roman" w:cs="Times New Roman"/>
              </w:rPr>
            </w:pPr>
          </w:p>
          <w:p w14:paraId="2C6CF9F9" w14:textId="77777777" w:rsidR="00357FC4" w:rsidRDefault="00357FC4">
            <w:pPr>
              <w:kinsoku w:val="0"/>
              <w:overflowPunct w:val="0"/>
              <w:autoSpaceDE w:val="0"/>
              <w:autoSpaceDN w:val="0"/>
              <w:spacing w:line="318" w:lineRule="exact"/>
              <w:rPr>
                <w:rFonts w:hAnsi="Times New Roman" w:cs="Times New Roman"/>
              </w:rPr>
            </w:pPr>
            <w:r>
              <w:rPr>
                <w:rFonts w:hint="eastAsia"/>
              </w:rPr>
              <w:t>年度</w:t>
            </w:r>
          </w:p>
        </w:tc>
        <w:tc>
          <w:tcPr>
            <w:tcW w:w="1157" w:type="dxa"/>
            <w:tcBorders>
              <w:top w:val="single" w:sz="4" w:space="0" w:color="000000"/>
              <w:left w:val="single" w:sz="4" w:space="0" w:color="000000"/>
              <w:bottom w:val="nil"/>
              <w:right w:val="single" w:sz="4" w:space="0" w:color="000000"/>
            </w:tcBorders>
          </w:tcPr>
          <w:p w14:paraId="6BBE8E5C" w14:textId="77777777" w:rsidR="00357FC4" w:rsidRDefault="00357FC4">
            <w:pPr>
              <w:kinsoku w:val="0"/>
              <w:overflowPunct w:val="0"/>
              <w:autoSpaceDE w:val="0"/>
              <w:autoSpaceDN w:val="0"/>
              <w:spacing w:line="212" w:lineRule="exact"/>
              <w:rPr>
                <w:rFonts w:hAnsi="Times New Roman" w:cs="Times New Roman"/>
              </w:rPr>
            </w:pPr>
          </w:p>
          <w:p w14:paraId="08685583"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参加人員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参加人員</w: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tcPr>
          <w:p w14:paraId="25A54042" w14:textId="77777777" w:rsidR="00357FC4" w:rsidRDefault="00357FC4">
            <w:pPr>
              <w:kinsoku w:val="0"/>
              <w:overflowPunct w:val="0"/>
              <w:autoSpaceDE w:val="0"/>
              <w:autoSpaceDN w:val="0"/>
              <w:spacing w:line="212" w:lineRule="exact"/>
              <w:rPr>
                <w:rFonts w:hAnsi="Times New Roman" w:cs="Times New Roman"/>
              </w:rPr>
            </w:pPr>
          </w:p>
          <w:p w14:paraId="4F9EEA42"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備　　　考　</w:t>
            </w:r>
          </w:p>
        </w:tc>
      </w:tr>
      <w:tr w:rsidR="00357FC4" w14:paraId="18711F1C" w14:textId="77777777">
        <w:tc>
          <w:tcPr>
            <w:tcW w:w="3470" w:type="dxa"/>
            <w:tcBorders>
              <w:top w:val="single" w:sz="4" w:space="0" w:color="000000"/>
              <w:left w:val="single" w:sz="4" w:space="0" w:color="000000"/>
              <w:bottom w:val="nil"/>
              <w:right w:val="single" w:sz="4" w:space="0" w:color="000000"/>
            </w:tcBorders>
          </w:tcPr>
          <w:p w14:paraId="41322D82" w14:textId="77777777" w:rsidR="00357FC4" w:rsidRDefault="00357FC4">
            <w:pPr>
              <w:kinsoku w:val="0"/>
              <w:overflowPunct w:val="0"/>
              <w:autoSpaceDE w:val="0"/>
              <w:autoSpaceDN w:val="0"/>
              <w:spacing w:line="212" w:lineRule="exact"/>
              <w:rPr>
                <w:rFonts w:hAnsi="Times New Roman" w:cs="Times New Roman"/>
              </w:rPr>
            </w:pPr>
          </w:p>
          <w:p w14:paraId="3D08B3C3"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11E50A06" w14:textId="77777777" w:rsidR="00357FC4" w:rsidRDefault="00357FC4">
            <w:pPr>
              <w:kinsoku w:val="0"/>
              <w:overflowPunct w:val="0"/>
              <w:autoSpaceDE w:val="0"/>
              <w:autoSpaceDN w:val="0"/>
              <w:spacing w:line="212" w:lineRule="exact"/>
              <w:rPr>
                <w:rFonts w:hAnsi="Times New Roman" w:cs="Times New Roman"/>
              </w:rPr>
            </w:pPr>
          </w:p>
          <w:p w14:paraId="1ABE34EA"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0E00B959" w14:textId="77777777" w:rsidR="00357FC4" w:rsidRDefault="00357FC4">
            <w:pPr>
              <w:kinsoku w:val="0"/>
              <w:overflowPunct w:val="0"/>
              <w:autoSpaceDE w:val="0"/>
              <w:autoSpaceDN w:val="0"/>
              <w:spacing w:line="212" w:lineRule="exact"/>
              <w:rPr>
                <w:rFonts w:hAnsi="Times New Roman" w:cs="Times New Roman"/>
              </w:rPr>
            </w:pPr>
          </w:p>
          <w:p w14:paraId="4CD3319F"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5D2373A2" w14:textId="77777777" w:rsidR="00357FC4" w:rsidRDefault="00357FC4">
            <w:pPr>
              <w:kinsoku w:val="0"/>
              <w:overflowPunct w:val="0"/>
              <w:autoSpaceDE w:val="0"/>
              <w:autoSpaceDN w:val="0"/>
              <w:spacing w:line="212" w:lineRule="exact"/>
              <w:rPr>
                <w:rFonts w:hAnsi="Times New Roman" w:cs="Times New Roman"/>
              </w:rPr>
            </w:pPr>
          </w:p>
          <w:p w14:paraId="3417E3A5"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138509F6" w14:textId="77777777" w:rsidR="00357FC4" w:rsidRDefault="00357FC4">
            <w:pPr>
              <w:kinsoku w:val="0"/>
              <w:overflowPunct w:val="0"/>
              <w:autoSpaceDE w:val="0"/>
              <w:autoSpaceDN w:val="0"/>
              <w:spacing w:line="212" w:lineRule="exact"/>
              <w:rPr>
                <w:rFonts w:hAnsi="Times New Roman" w:cs="Times New Roman"/>
              </w:rPr>
            </w:pPr>
          </w:p>
          <w:p w14:paraId="71DBCDBF" w14:textId="77777777" w:rsidR="00357FC4" w:rsidRDefault="00357FC4">
            <w:pPr>
              <w:kinsoku w:val="0"/>
              <w:overflowPunct w:val="0"/>
              <w:autoSpaceDE w:val="0"/>
              <w:autoSpaceDN w:val="0"/>
              <w:spacing w:line="318" w:lineRule="atLeast"/>
              <w:rPr>
                <w:rFonts w:hAnsi="Times New Roman" w:cs="Times New Roman"/>
              </w:rPr>
            </w:pPr>
          </w:p>
        </w:tc>
      </w:tr>
      <w:tr w:rsidR="00357FC4" w14:paraId="7F1A8AFD" w14:textId="77777777">
        <w:tc>
          <w:tcPr>
            <w:tcW w:w="3470" w:type="dxa"/>
            <w:tcBorders>
              <w:top w:val="single" w:sz="4" w:space="0" w:color="000000"/>
              <w:left w:val="single" w:sz="4" w:space="0" w:color="000000"/>
              <w:bottom w:val="nil"/>
              <w:right w:val="single" w:sz="4" w:space="0" w:color="000000"/>
            </w:tcBorders>
          </w:tcPr>
          <w:p w14:paraId="46C33F6D" w14:textId="77777777" w:rsidR="00357FC4" w:rsidRDefault="00357FC4">
            <w:pPr>
              <w:kinsoku w:val="0"/>
              <w:overflowPunct w:val="0"/>
              <w:autoSpaceDE w:val="0"/>
              <w:autoSpaceDN w:val="0"/>
              <w:spacing w:line="318" w:lineRule="atLeast"/>
              <w:rPr>
                <w:rFonts w:hAnsi="Times New Roman" w:cs="Times New Roman"/>
              </w:rPr>
            </w:pPr>
          </w:p>
          <w:p w14:paraId="4B6512A9"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7F89C3F8" w14:textId="77777777" w:rsidR="00357FC4" w:rsidRDefault="00357FC4">
            <w:pPr>
              <w:kinsoku w:val="0"/>
              <w:overflowPunct w:val="0"/>
              <w:autoSpaceDE w:val="0"/>
              <w:autoSpaceDN w:val="0"/>
              <w:spacing w:line="318" w:lineRule="atLeast"/>
              <w:rPr>
                <w:rFonts w:hAnsi="Times New Roman" w:cs="Times New Roman"/>
              </w:rPr>
            </w:pPr>
          </w:p>
          <w:p w14:paraId="632FF47B"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41C30865" w14:textId="77777777" w:rsidR="00357FC4" w:rsidRDefault="00357FC4">
            <w:pPr>
              <w:kinsoku w:val="0"/>
              <w:overflowPunct w:val="0"/>
              <w:autoSpaceDE w:val="0"/>
              <w:autoSpaceDN w:val="0"/>
              <w:spacing w:line="318" w:lineRule="atLeast"/>
              <w:rPr>
                <w:rFonts w:hAnsi="Times New Roman" w:cs="Times New Roman"/>
              </w:rPr>
            </w:pPr>
          </w:p>
          <w:p w14:paraId="7225F23D"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34CB0F6A" w14:textId="77777777" w:rsidR="00357FC4" w:rsidRDefault="00357FC4">
            <w:pPr>
              <w:kinsoku w:val="0"/>
              <w:overflowPunct w:val="0"/>
              <w:autoSpaceDE w:val="0"/>
              <w:autoSpaceDN w:val="0"/>
              <w:spacing w:line="318" w:lineRule="atLeast"/>
              <w:rPr>
                <w:rFonts w:hAnsi="Times New Roman" w:cs="Times New Roman"/>
              </w:rPr>
            </w:pPr>
          </w:p>
          <w:p w14:paraId="6D1B15B8"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431D273C" w14:textId="77777777" w:rsidR="00357FC4" w:rsidRDefault="00357FC4">
            <w:pPr>
              <w:kinsoku w:val="0"/>
              <w:overflowPunct w:val="0"/>
              <w:autoSpaceDE w:val="0"/>
              <w:autoSpaceDN w:val="0"/>
              <w:spacing w:line="318" w:lineRule="atLeast"/>
              <w:rPr>
                <w:rFonts w:hAnsi="Times New Roman" w:cs="Times New Roman"/>
              </w:rPr>
            </w:pPr>
          </w:p>
          <w:p w14:paraId="5076F825" w14:textId="77777777" w:rsidR="00357FC4" w:rsidRDefault="00357FC4">
            <w:pPr>
              <w:kinsoku w:val="0"/>
              <w:overflowPunct w:val="0"/>
              <w:autoSpaceDE w:val="0"/>
              <w:autoSpaceDN w:val="0"/>
              <w:spacing w:line="318" w:lineRule="atLeast"/>
              <w:rPr>
                <w:rFonts w:hAnsi="Times New Roman" w:cs="Times New Roman"/>
              </w:rPr>
            </w:pPr>
          </w:p>
        </w:tc>
      </w:tr>
      <w:tr w:rsidR="00357FC4" w14:paraId="453370FA" w14:textId="77777777">
        <w:tc>
          <w:tcPr>
            <w:tcW w:w="3470" w:type="dxa"/>
            <w:tcBorders>
              <w:top w:val="single" w:sz="4" w:space="0" w:color="000000"/>
              <w:left w:val="single" w:sz="4" w:space="0" w:color="000000"/>
              <w:bottom w:val="nil"/>
              <w:right w:val="single" w:sz="4" w:space="0" w:color="000000"/>
            </w:tcBorders>
          </w:tcPr>
          <w:p w14:paraId="38530D2A" w14:textId="77777777" w:rsidR="00357FC4" w:rsidRDefault="00357FC4">
            <w:pPr>
              <w:kinsoku w:val="0"/>
              <w:overflowPunct w:val="0"/>
              <w:autoSpaceDE w:val="0"/>
              <w:autoSpaceDN w:val="0"/>
              <w:spacing w:line="318" w:lineRule="atLeast"/>
              <w:rPr>
                <w:rFonts w:hAnsi="Times New Roman" w:cs="Times New Roman"/>
              </w:rPr>
            </w:pPr>
          </w:p>
          <w:p w14:paraId="652CC478"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017A22FD" w14:textId="77777777" w:rsidR="00357FC4" w:rsidRDefault="00357FC4">
            <w:pPr>
              <w:kinsoku w:val="0"/>
              <w:overflowPunct w:val="0"/>
              <w:autoSpaceDE w:val="0"/>
              <w:autoSpaceDN w:val="0"/>
              <w:spacing w:line="318" w:lineRule="atLeast"/>
              <w:rPr>
                <w:rFonts w:hAnsi="Times New Roman" w:cs="Times New Roman"/>
              </w:rPr>
            </w:pPr>
          </w:p>
          <w:p w14:paraId="459CECE5"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3038F4BF" w14:textId="77777777" w:rsidR="00357FC4" w:rsidRDefault="00357FC4">
            <w:pPr>
              <w:kinsoku w:val="0"/>
              <w:overflowPunct w:val="0"/>
              <w:autoSpaceDE w:val="0"/>
              <w:autoSpaceDN w:val="0"/>
              <w:spacing w:line="318" w:lineRule="atLeast"/>
              <w:rPr>
                <w:rFonts w:hAnsi="Times New Roman" w:cs="Times New Roman"/>
              </w:rPr>
            </w:pPr>
          </w:p>
          <w:p w14:paraId="14120361"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1218585D" w14:textId="77777777" w:rsidR="00357FC4" w:rsidRDefault="00357FC4">
            <w:pPr>
              <w:kinsoku w:val="0"/>
              <w:overflowPunct w:val="0"/>
              <w:autoSpaceDE w:val="0"/>
              <w:autoSpaceDN w:val="0"/>
              <w:spacing w:line="318" w:lineRule="atLeast"/>
              <w:rPr>
                <w:rFonts w:hAnsi="Times New Roman" w:cs="Times New Roman"/>
              </w:rPr>
            </w:pPr>
          </w:p>
          <w:p w14:paraId="4B029D22"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3E5307C7" w14:textId="77777777" w:rsidR="00357FC4" w:rsidRDefault="00357FC4">
            <w:pPr>
              <w:kinsoku w:val="0"/>
              <w:overflowPunct w:val="0"/>
              <w:autoSpaceDE w:val="0"/>
              <w:autoSpaceDN w:val="0"/>
              <w:spacing w:line="318" w:lineRule="atLeast"/>
              <w:rPr>
                <w:rFonts w:hAnsi="Times New Roman" w:cs="Times New Roman"/>
              </w:rPr>
            </w:pPr>
          </w:p>
          <w:p w14:paraId="125E42C0" w14:textId="77777777" w:rsidR="00357FC4" w:rsidRDefault="00357FC4">
            <w:pPr>
              <w:kinsoku w:val="0"/>
              <w:overflowPunct w:val="0"/>
              <w:autoSpaceDE w:val="0"/>
              <w:autoSpaceDN w:val="0"/>
              <w:spacing w:line="318" w:lineRule="atLeast"/>
              <w:rPr>
                <w:rFonts w:hAnsi="Times New Roman" w:cs="Times New Roman"/>
              </w:rPr>
            </w:pPr>
          </w:p>
        </w:tc>
      </w:tr>
      <w:tr w:rsidR="00357FC4" w14:paraId="4AF138DE" w14:textId="77777777">
        <w:tc>
          <w:tcPr>
            <w:tcW w:w="3470" w:type="dxa"/>
            <w:tcBorders>
              <w:top w:val="single" w:sz="4" w:space="0" w:color="000000"/>
              <w:left w:val="single" w:sz="4" w:space="0" w:color="000000"/>
              <w:bottom w:val="single" w:sz="4" w:space="0" w:color="000000"/>
              <w:right w:val="single" w:sz="4" w:space="0" w:color="000000"/>
            </w:tcBorders>
          </w:tcPr>
          <w:p w14:paraId="61820D9F" w14:textId="77777777" w:rsidR="00357FC4" w:rsidRDefault="00357FC4">
            <w:pPr>
              <w:kinsoku w:val="0"/>
              <w:overflowPunct w:val="0"/>
              <w:autoSpaceDE w:val="0"/>
              <w:autoSpaceDN w:val="0"/>
              <w:spacing w:line="318" w:lineRule="atLeast"/>
              <w:rPr>
                <w:rFonts w:hAnsi="Times New Roman" w:cs="Times New Roman"/>
              </w:rPr>
            </w:pPr>
          </w:p>
          <w:p w14:paraId="55516EB1" w14:textId="77777777" w:rsidR="00357FC4" w:rsidRDefault="00357FC4">
            <w:pPr>
              <w:kinsoku w:val="0"/>
              <w:overflowPunct w:val="0"/>
              <w:autoSpaceDE w:val="0"/>
              <w:autoSpaceDN w:val="0"/>
              <w:spacing w:line="318" w:lineRule="atLeast"/>
              <w:rPr>
                <w:rFonts w:hAnsi="Times New Roman" w:cs="Times New Roman"/>
              </w:rPr>
            </w:pPr>
          </w:p>
          <w:p w14:paraId="301065A7"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single" w:sz="4" w:space="0" w:color="000000"/>
              <w:right w:val="single" w:sz="4" w:space="0" w:color="000000"/>
            </w:tcBorders>
          </w:tcPr>
          <w:p w14:paraId="001879FC" w14:textId="77777777" w:rsidR="00357FC4" w:rsidRDefault="00357FC4">
            <w:pPr>
              <w:kinsoku w:val="0"/>
              <w:overflowPunct w:val="0"/>
              <w:autoSpaceDE w:val="0"/>
              <w:autoSpaceDN w:val="0"/>
              <w:spacing w:line="318" w:lineRule="atLeast"/>
              <w:rPr>
                <w:rFonts w:hAnsi="Times New Roman" w:cs="Times New Roman"/>
              </w:rPr>
            </w:pPr>
          </w:p>
          <w:p w14:paraId="460C6282" w14:textId="77777777" w:rsidR="00357FC4" w:rsidRDefault="00357FC4">
            <w:pPr>
              <w:kinsoku w:val="0"/>
              <w:overflowPunct w:val="0"/>
              <w:autoSpaceDE w:val="0"/>
              <w:autoSpaceDN w:val="0"/>
              <w:spacing w:line="318" w:lineRule="atLeast"/>
              <w:rPr>
                <w:rFonts w:hAnsi="Times New Roman" w:cs="Times New Roman"/>
              </w:rPr>
            </w:pPr>
          </w:p>
          <w:p w14:paraId="642BE447"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single" w:sz="4" w:space="0" w:color="000000"/>
              <w:right w:val="single" w:sz="4" w:space="0" w:color="000000"/>
            </w:tcBorders>
          </w:tcPr>
          <w:p w14:paraId="02E1511D" w14:textId="77777777" w:rsidR="00357FC4" w:rsidRDefault="00357FC4">
            <w:pPr>
              <w:kinsoku w:val="0"/>
              <w:overflowPunct w:val="0"/>
              <w:autoSpaceDE w:val="0"/>
              <w:autoSpaceDN w:val="0"/>
              <w:spacing w:line="318" w:lineRule="atLeast"/>
              <w:rPr>
                <w:rFonts w:hAnsi="Times New Roman" w:cs="Times New Roman"/>
              </w:rPr>
            </w:pPr>
          </w:p>
          <w:p w14:paraId="18F1666E" w14:textId="77777777" w:rsidR="00357FC4" w:rsidRDefault="00357FC4">
            <w:pPr>
              <w:kinsoku w:val="0"/>
              <w:overflowPunct w:val="0"/>
              <w:autoSpaceDE w:val="0"/>
              <w:autoSpaceDN w:val="0"/>
              <w:spacing w:line="318" w:lineRule="atLeast"/>
              <w:rPr>
                <w:rFonts w:hAnsi="Times New Roman" w:cs="Times New Roman"/>
              </w:rPr>
            </w:pPr>
          </w:p>
          <w:p w14:paraId="7FF359D5"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14:paraId="35CA4959" w14:textId="77777777" w:rsidR="00357FC4" w:rsidRDefault="00357FC4">
            <w:pPr>
              <w:kinsoku w:val="0"/>
              <w:overflowPunct w:val="0"/>
              <w:autoSpaceDE w:val="0"/>
              <w:autoSpaceDN w:val="0"/>
              <w:spacing w:line="318" w:lineRule="atLeast"/>
              <w:rPr>
                <w:rFonts w:hAnsi="Times New Roman" w:cs="Times New Roman"/>
              </w:rPr>
            </w:pPr>
          </w:p>
          <w:p w14:paraId="2C6CB6AC"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p w14:paraId="61A8A811" w14:textId="77777777" w:rsidR="00357FC4" w:rsidRDefault="00357FC4">
            <w:pPr>
              <w:kinsoku w:val="0"/>
              <w:overflowPunct w:val="0"/>
              <w:autoSpaceDE w:val="0"/>
              <w:autoSpaceDN w:val="0"/>
              <w:spacing w:line="318" w:lineRule="atLeas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1E448E3D" w14:textId="77777777" w:rsidR="00357FC4" w:rsidRDefault="00357FC4">
            <w:pPr>
              <w:kinsoku w:val="0"/>
              <w:overflowPunct w:val="0"/>
              <w:autoSpaceDE w:val="0"/>
              <w:autoSpaceDN w:val="0"/>
              <w:spacing w:line="318" w:lineRule="atLeast"/>
              <w:rPr>
                <w:rFonts w:hAnsi="Times New Roman" w:cs="Times New Roman"/>
              </w:rPr>
            </w:pPr>
          </w:p>
          <w:p w14:paraId="47116984" w14:textId="77777777" w:rsidR="00357FC4" w:rsidRDefault="00357FC4">
            <w:pPr>
              <w:kinsoku w:val="0"/>
              <w:overflowPunct w:val="0"/>
              <w:autoSpaceDE w:val="0"/>
              <w:autoSpaceDN w:val="0"/>
              <w:spacing w:line="318" w:lineRule="atLeast"/>
              <w:rPr>
                <w:rFonts w:hAnsi="Times New Roman" w:cs="Times New Roman"/>
              </w:rPr>
            </w:pPr>
          </w:p>
          <w:p w14:paraId="0209BF01" w14:textId="77777777" w:rsidR="00357FC4" w:rsidRDefault="00357FC4">
            <w:pPr>
              <w:kinsoku w:val="0"/>
              <w:overflowPunct w:val="0"/>
              <w:autoSpaceDE w:val="0"/>
              <w:autoSpaceDN w:val="0"/>
              <w:spacing w:line="318" w:lineRule="atLeast"/>
              <w:rPr>
                <w:rFonts w:hAnsi="Times New Roman" w:cs="Times New Roman"/>
              </w:rPr>
            </w:pPr>
          </w:p>
        </w:tc>
      </w:tr>
    </w:tbl>
    <w:p w14:paraId="231F7CA3" w14:textId="77777777" w:rsidR="00357FC4" w:rsidRDefault="00357FC4">
      <w:pPr>
        <w:adjustRightInd/>
        <w:rPr>
          <w:rFonts w:hAnsi="Times New Roman" w:cs="Times New Roman"/>
        </w:rPr>
      </w:pPr>
    </w:p>
    <w:p w14:paraId="09FD377C" w14:textId="77777777" w:rsidR="00357FC4" w:rsidRDefault="00357FC4">
      <w:pPr>
        <w:adjustRightInd/>
        <w:rPr>
          <w:rFonts w:hAnsi="Times New Roman" w:cs="Times New Roman"/>
        </w:rPr>
      </w:pPr>
    </w:p>
    <w:p w14:paraId="52464159" w14:textId="77777777" w:rsidR="00357FC4" w:rsidRDefault="00357FC4">
      <w:pPr>
        <w:adjustRightInd/>
        <w:rPr>
          <w:rFonts w:hAnsi="Times New Roman" w:cs="Times New Roman"/>
        </w:rPr>
      </w:pPr>
      <w:r>
        <w:t xml:space="preserve">  </w:t>
      </w:r>
      <w:r>
        <w:rPr>
          <w:rFonts w:hint="eastAsia"/>
        </w:rPr>
        <w:t>２．エネルギー管理に関する教育、訓練の状況（過去３年間）</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0"/>
        <w:gridCol w:w="1542"/>
        <w:gridCol w:w="578"/>
        <w:gridCol w:w="1157"/>
        <w:gridCol w:w="1928"/>
      </w:tblGrid>
      <w:tr w:rsidR="00357FC4" w14:paraId="0A377DBC" w14:textId="77777777">
        <w:tc>
          <w:tcPr>
            <w:tcW w:w="3470" w:type="dxa"/>
            <w:tcBorders>
              <w:top w:val="single" w:sz="4" w:space="0" w:color="000000"/>
              <w:left w:val="single" w:sz="4" w:space="0" w:color="000000"/>
              <w:bottom w:val="nil"/>
              <w:right w:val="single" w:sz="4" w:space="0" w:color="000000"/>
            </w:tcBorders>
          </w:tcPr>
          <w:p w14:paraId="6C45E119" w14:textId="77777777" w:rsidR="00357FC4" w:rsidRDefault="00357FC4">
            <w:pPr>
              <w:kinsoku w:val="0"/>
              <w:overflowPunct w:val="0"/>
              <w:autoSpaceDE w:val="0"/>
              <w:autoSpaceDN w:val="0"/>
              <w:spacing w:line="212" w:lineRule="exact"/>
              <w:rPr>
                <w:rFonts w:hAnsi="Times New Roman" w:cs="Times New Roman"/>
              </w:rPr>
            </w:pPr>
          </w:p>
          <w:p w14:paraId="4FD98041"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項　　　　　　　目　　　　</w:t>
            </w:r>
          </w:p>
        </w:tc>
        <w:tc>
          <w:tcPr>
            <w:tcW w:w="1542" w:type="dxa"/>
            <w:tcBorders>
              <w:top w:val="single" w:sz="4" w:space="0" w:color="000000"/>
              <w:left w:val="single" w:sz="4" w:space="0" w:color="000000"/>
              <w:bottom w:val="nil"/>
              <w:right w:val="single" w:sz="4" w:space="0" w:color="000000"/>
            </w:tcBorders>
          </w:tcPr>
          <w:p w14:paraId="661A2756" w14:textId="77777777" w:rsidR="00357FC4" w:rsidRDefault="00357FC4">
            <w:pPr>
              <w:kinsoku w:val="0"/>
              <w:overflowPunct w:val="0"/>
              <w:autoSpaceDE w:val="0"/>
              <w:autoSpaceDN w:val="0"/>
              <w:spacing w:line="212" w:lineRule="exact"/>
              <w:rPr>
                <w:rFonts w:hAnsi="Times New Roman" w:cs="Times New Roman"/>
              </w:rPr>
            </w:pPr>
          </w:p>
          <w:p w14:paraId="1463F366"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主催者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主催者</w:t>
            </w:r>
            <w:r>
              <w:rPr>
                <w:rFonts w:hAnsi="Times New Roman" w:cs="Times New Roman"/>
                <w:color w:val="auto"/>
              </w:rPr>
              <w:fldChar w:fldCharType="end"/>
            </w:r>
          </w:p>
        </w:tc>
        <w:tc>
          <w:tcPr>
            <w:tcW w:w="578" w:type="dxa"/>
            <w:tcBorders>
              <w:top w:val="single" w:sz="4" w:space="0" w:color="000000"/>
              <w:left w:val="single" w:sz="4" w:space="0" w:color="000000"/>
              <w:bottom w:val="nil"/>
              <w:right w:val="single" w:sz="4" w:space="0" w:color="000000"/>
            </w:tcBorders>
          </w:tcPr>
          <w:p w14:paraId="597D4BC5" w14:textId="77777777" w:rsidR="00357FC4" w:rsidRDefault="00357FC4">
            <w:pPr>
              <w:kinsoku w:val="0"/>
              <w:overflowPunct w:val="0"/>
              <w:autoSpaceDE w:val="0"/>
              <w:autoSpaceDN w:val="0"/>
              <w:spacing w:line="212" w:lineRule="exact"/>
              <w:rPr>
                <w:rFonts w:hAnsi="Times New Roman" w:cs="Times New Roman"/>
              </w:rPr>
            </w:pPr>
          </w:p>
          <w:p w14:paraId="36D0BBDA" w14:textId="77777777" w:rsidR="00357FC4" w:rsidRDefault="00357FC4">
            <w:pPr>
              <w:kinsoku w:val="0"/>
              <w:overflowPunct w:val="0"/>
              <w:autoSpaceDE w:val="0"/>
              <w:autoSpaceDN w:val="0"/>
              <w:spacing w:line="318" w:lineRule="exact"/>
              <w:rPr>
                <w:rFonts w:hAnsi="Times New Roman" w:cs="Times New Roman"/>
              </w:rPr>
            </w:pPr>
            <w:r>
              <w:rPr>
                <w:rFonts w:hint="eastAsia"/>
              </w:rPr>
              <w:t>年度</w:t>
            </w:r>
          </w:p>
        </w:tc>
        <w:tc>
          <w:tcPr>
            <w:tcW w:w="1157" w:type="dxa"/>
            <w:tcBorders>
              <w:top w:val="single" w:sz="4" w:space="0" w:color="000000"/>
              <w:left w:val="single" w:sz="4" w:space="0" w:color="000000"/>
              <w:bottom w:val="nil"/>
              <w:right w:val="single" w:sz="4" w:space="0" w:color="000000"/>
            </w:tcBorders>
          </w:tcPr>
          <w:p w14:paraId="00C37AA2" w14:textId="77777777" w:rsidR="00357FC4" w:rsidRDefault="00357FC4">
            <w:pPr>
              <w:kinsoku w:val="0"/>
              <w:overflowPunct w:val="0"/>
              <w:autoSpaceDE w:val="0"/>
              <w:autoSpaceDN w:val="0"/>
              <w:spacing w:line="212" w:lineRule="exact"/>
              <w:rPr>
                <w:rFonts w:hAnsi="Times New Roman" w:cs="Times New Roman"/>
              </w:rPr>
            </w:pPr>
          </w:p>
          <w:p w14:paraId="6644438F"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参加人員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参加人員</w: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tcPr>
          <w:p w14:paraId="63E0B351" w14:textId="77777777" w:rsidR="00357FC4" w:rsidRDefault="00357FC4">
            <w:pPr>
              <w:kinsoku w:val="0"/>
              <w:overflowPunct w:val="0"/>
              <w:autoSpaceDE w:val="0"/>
              <w:autoSpaceDN w:val="0"/>
              <w:spacing w:line="212" w:lineRule="exact"/>
              <w:rPr>
                <w:rFonts w:hAnsi="Times New Roman" w:cs="Times New Roman"/>
              </w:rPr>
            </w:pPr>
          </w:p>
          <w:p w14:paraId="3E4C2515"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備　　　考　</w:t>
            </w:r>
          </w:p>
        </w:tc>
      </w:tr>
      <w:tr w:rsidR="00357FC4" w14:paraId="510CE4E0" w14:textId="77777777">
        <w:tc>
          <w:tcPr>
            <w:tcW w:w="3470" w:type="dxa"/>
            <w:tcBorders>
              <w:top w:val="single" w:sz="4" w:space="0" w:color="000000"/>
              <w:left w:val="single" w:sz="4" w:space="0" w:color="000000"/>
              <w:bottom w:val="nil"/>
              <w:right w:val="single" w:sz="4" w:space="0" w:color="000000"/>
            </w:tcBorders>
          </w:tcPr>
          <w:p w14:paraId="0DDF4661" w14:textId="77777777" w:rsidR="00357FC4" w:rsidRDefault="00357FC4">
            <w:pPr>
              <w:kinsoku w:val="0"/>
              <w:overflowPunct w:val="0"/>
              <w:autoSpaceDE w:val="0"/>
              <w:autoSpaceDN w:val="0"/>
              <w:spacing w:line="212" w:lineRule="exact"/>
              <w:rPr>
                <w:rFonts w:hAnsi="Times New Roman" w:cs="Times New Roman"/>
              </w:rPr>
            </w:pPr>
          </w:p>
          <w:p w14:paraId="499BA9BD"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73CBA1D5" w14:textId="77777777" w:rsidR="00357FC4" w:rsidRDefault="00357FC4">
            <w:pPr>
              <w:kinsoku w:val="0"/>
              <w:overflowPunct w:val="0"/>
              <w:autoSpaceDE w:val="0"/>
              <w:autoSpaceDN w:val="0"/>
              <w:spacing w:line="212" w:lineRule="exact"/>
              <w:rPr>
                <w:rFonts w:hAnsi="Times New Roman" w:cs="Times New Roman"/>
              </w:rPr>
            </w:pPr>
          </w:p>
          <w:p w14:paraId="660C50FA"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018B768B" w14:textId="77777777" w:rsidR="00357FC4" w:rsidRDefault="00357FC4">
            <w:pPr>
              <w:kinsoku w:val="0"/>
              <w:overflowPunct w:val="0"/>
              <w:autoSpaceDE w:val="0"/>
              <w:autoSpaceDN w:val="0"/>
              <w:spacing w:line="212" w:lineRule="exact"/>
              <w:rPr>
                <w:rFonts w:hAnsi="Times New Roman" w:cs="Times New Roman"/>
              </w:rPr>
            </w:pPr>
          </w:p>
          <w:p w14:paraId="5E4F5F4D"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2607FEA4" w14:textId="77777777" w:rsidR="00357FC4" w:rsidRDefault="00357FC4">
            <w:pPr>
              <w:kinsoku w:val="0"/>
              <w:overflowPunct w:val="0"/>
              <w:autoSpaceDE w:val="0"/>
              <w:autoSpaceDN w:val="0"/>
              <w:spacing w:line="212" w:lineRule="exact"/>
              <w:rPr>
                <w:rFonts w:hAnsi="Times New Roman" w:cs="Times New Roman"/>
              </w:rPr>
            </w:pPr>
          </w:p>
          <w:p w14:paraId="1BC0AD93"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49CFABA1" w14:textId="77777777" w:rsidR="00357FC4" w:rsidRDefault="00357FC4">
            <w:pPr>
              <w:kinsoku w:val="0"/>
              <w:overflowPunct w:val="0"/>
              <w:autoSpaceDE w:val="0"/>
              <w:autoSpaceDN w:val="0"/>
              <w:spacing w:line="212" w:lineRule="exact"/>
              <w:rPr>
                <w:rFonts w:hAnsi="Times New Roman" w:cs="Times New Roman"/>
              </w:rPr>
            </w:pPr>
          </w:p>
          <w:p w14:paraId="3EF8276A" w14:textId="77777777" w:rsidR="00357FC4" w:rsidRDefault="00357FC4">
            <w:pPr>
              <w:kinsoku w:val="0"/>
              <w:overflowPunct w:val="0"/>
              <w:autoSpaceDE w:val="0"/>
              <w:autoSpaceDN w:val="0"/>
              <w:spacing w:line="318" w:lineRule="atLeast"/>
              <w:rPr>
                <w:rFonts w:hAnsi="Times New Roman" w:cs="Times New Roman"/>
              </w:rPr>
            </w:pPr>
          </w:p>
        </w:tc>
      </w:tr>
      <w:tr w:rsidR="00357FC4" w14:paraId="2C8A130E" w14:textId="77777777">
        <w:tc>
          <w:tcPr>
            <w:tcW w:w="3470" w:type="dxa"/>
            <w:tcBorders>
              <w:top w:val="single" w:sz="4" w:space="0" w:color="000000"/>
              <w:left w:val="single" w:sz="4" w:space="0" w:color="000000"/>
              <w:bottom w:val="nil"/>
              <w:right w:val="single" w:sz="4" w:space="0" w:color="000000"/>
            </w:tcBorders>
          </w:tcPr>
          <w:p w14:paraId="76B53745" w14:textId="77777777" w:rsidR="00357FC4" w:rsidRDefault="00357FC4">
            <w:pPr>
              <w:kinsoku w:val="0"/>
              <w:overflowPunct w:val="0"/>
              <w:autoSpaceDE w:val="0"/>
              <w:autoSpaceDN w:val="0"/>
              <w:spacing w:line="318" w:lineRule="atLeast"/>
              <w:rPr>
                <w:rFonts w:hAnsi="Times New Roman" w:cs="Times New Roman"/>
              </w:rPr>
            </w:pPr>
          </w:p>
          <w:p w14:paraId="2116405D"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6DAFF1A5" w14:textId="77777777" w:rsidR="00357FC4" w:rsidRDefault="00357FC4">
            <w:pPr>
              <w:kinsoku w:val="0"/>
              <w:overflowPunct w:val="0"/>
              <w:autoSpaceDE w:val="0"/>
              <w:autoSpaceDN w:val="0"/>
              <w:spacing w:line="318" w:lineRule="atLeast"/>
              <w:rPr>
                <w:rFonts w:hAnsi="Times New Roman" w:cs="Times New Roman"/>
              </w:rPr>
            </w:pPr>
          </w:p>
          <w:p w14:paraId="11D63A2F"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6282DEA2" w14:textId="77777777" w:rsidR="00357FC4" w:rsidRDefault="00357FC4">
            <w:pPr>
              <w:kinsoku w:val="0"/>
              <w:overflowPunct w:val="0"/>
              <w:autoSpaceDE w:val="0"/>
              <w:autoSpaceDN w:val="0"/>
              <w:spacing w:line="318" w:lineRule="atLeast"/>
              <w:rPr>
                <w:rFonts w:hAnsi="Times New Roman" w:cs="Times New Roman"/>
              </w:rPr>
            </w:pPr>
          </w:p>
          <w:p w14:paraId="51A3EA95"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186B2807" w14:textId="77777777" w:rsidR="00357FC4" w:rsidRDefault="00357FC4">
            <w:pPr>
              <w:kinsoku w:val="0"/>
              <w:overflowPunct w:val="0"/>
              <w:autoSpaceDE w:val="0"/>
              <w:autoSpaceDN w:val="0"/>
              <w:spacing w:line="318" w:lineRule="atLeast"/>
              <w:rPr>
                <w:rFonts w:hAnsi="Times New Roman" w:cs="Times New Roman"/>
              </w:rPr>
            </w:pPr>
          </w:p>
          <w:p w14:paraId="61EB5C79"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1D47762F" w14:textId="77777777" w:rsidR="00357FC4" w:rsidRDefault="00357FC4">
            <w:pPr>
              <w:kinsoku w:val="0"/>
              <w:overflowPunct w:val="0"/>
              <w:autoSpaceDE w:val="0"/>
              <w:autoSpaceDN w:val="0"/>
              <w:spacing w:line="318" w:lineRule="atLeast"/>
              <w:rPr>
                <w:rFonts w:hAnsi="Times New Roman" w:cs="Times New Roman"/>
              </w:rPr>
            </w:pPr>
          </w:p>
          <w:p w14:paraId="598DB5F3" w14:textId="77777777" w:rsidR="00357FC4" w:rsidRDefault="00357FC4">
            <w:pPr>
              <w:kinsoku w:val="0"/>
              <w:overflowPunct w:val="0"/>
              <w:autoSpaceDE w:val="0"/>
              <w:autoSpaceDN w:val="0"/>
              <w:spacing w:line="318" w:lineRule="atLeast"/>
              <w:rPr>
                <w:rFonts w:hAnsi="Times New Roman" w:cs="Times New Roman"/>
              </w:rPr>
            </w:pPr>
          </w:p>
        </w:tc>
      </w:tr>
      <w:tr w:rsidR="00357FC4" w14:paraId="779B0097" w14:textId="77777777">
        <w:tc>
          <w:tcPr>
            <w:tcW w:w="3470" w:type="dxa"/>
            <w:tcBorders>
              <w:top w:val="single" w:sz="4" w:space="0" w:color="000000"/>
              <w:left w:val="single" w:sz="4" w:space="0" w:color="000000"/>
              <w:bottom w:val="nil"/>
              <w:right w:val="single" w:sz="4" w:space="0" w:color="000000"/>
            </w:tcBorders>
          </w:tcPr>
          <w:p w14:paraId="4809C984" w14:textId="77777777" w:rsidR="00357FC4" w:rsidRDefault="00357FC4">
            <w:pPr>
              <w:kinsoku w:val="0"/>
              <w:overflowPunct w:val="0"/>
              <w:autoSpaceDE w:val="0"/>
              <w:autoSpaceDN w:val="0"/>
              <w:spacing w:line="318" w:lineRule="atLeast"/>
              <w:rPr>
                <w:rFonts w:hAnsi="Times New Roman" w:cs="Times New Roman"/>
              </w:rPr>
            </w:pPr>
          </w:p>
          <w:p w14:paraId="3A84A718"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0E0B0AE7" w14:textId="77777777" w:rsidR="00357FC4" w:rsidRDefault="00357FC4">
            <w:pPr>
              <w:kinsoku w:val="0"/>
              <w:overflowPunct w:val="0"/>
              <w:autoSpaceDE w:val="0"/>
              <w:autoSpaceDN w:val="0"/>
              <w:spacing w:line="318" w:lineRule="atLeast"/>
              <w:rPr>
                <w:rFonts w:hAnsi="Times New Roman" w:cs="Times New Roman"/>
              </w:rPr>
            </w:pPr>
          </w:p>
          <w:p w14:paraId="58AE08D2"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27955661" w14:textId="77777777" w:rsidR="00357FC4" w:rsidRDefault="00357FC4">
            <w:pPr>
              <w:kinsoku w:val="0"/>
              <w:overflowPunct w:val="0"/>
              <w:autoSpaceDE w:val="0"/>
              <w:autoSpaceDN w:val="0"/>
              <w:spacing w:line="318" w:lineRule="atLeast"/>
              <w:rPr>
                <w:rFonts w:hAnsi="Times New Roman" w:cs="Times New Roman"/>
              </w:rPr>
            </w:pPr>
          </w:p>
          <w:p w14:paraId="271F84E8"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7F3A7E8F" w14:textId="77777777" w:rsidR="00357FC4" w:rsidRDefault="00357FC4">
            <w:pPr>
              <w:kinsoku w:val="0"/>
              <w:overflowPunct w:val="0"/>
              <w:autoSpaceDE w:val="0"/>
              <w:autoSpaceDN w:val="0"/>
              <w:spacing w:line="318" w:lineRule="atLeast"/>
              <w:rPr>
                <w:rFonts w:hAnsi="Times New Roman" w:cs="Times New Roman"/>
              </w:rPr>
            </w:pPr>
          </w:p>
          <w:p w14:paraId="021642B1"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2B0934D4" w14:textId="77777777" w:rsidR="00357FC4" w:rsidRDefault="00357FC4">
            <w:pPr>
              <w:kinsoku w:val="0"/>
              <w:overflowPunct w:val="0"/>
              <w:autoSpaceDE w:val="0"/>
              <w:autoSpaceDN w:val="0"/>
              <w:spacing w:line="318" w:lineRule="atLeast"/>
              <w:rPr>
                <w:rFonts w:hAnsi="Times New Roman" w:cs="Times New Roman"/>
              </w:rPr>
            </w:pPr>
          </w:p>
          <w:p w14:paraId="1B3C6929" w14:textId="77777777" w:rsidR="00357FC4" w:rsidRDefault="00357FC4">
            <w:pPr>
              <w:kinsoku w:val="0"/>
              <w:overflowPunct w:val="0"/>
              <w:autoSpaceDE w:val="0"/>
              <w:autoSpaceDN w:val="0"/>
              <w:spacing w:line="318" w:lineRule="atLeast"/>
              <w:rPr>
                <w:rFonts w:hAnsi="Times New Roman" w:cs="Times New Roman"/>
              </w:rPr>
            </w:pPr>
          </w:p>
        </w:tc>
      </w:tr>
      <w:tr w:rsidR="00357FC4" w14:paraId="056ECB17" w14:textId="77777777">
        <w:tc>
          <w:tcPr>
            <w:tcW w:w="3470" w:type="dxa"/>
            <w:tcBorders>
              <w:top w:val="single" w:sz="4" w:space="0" w:color="000000"/>
              <w:left w:val="single" w:sz="4" w:space="0" w:color="000000"/>
              <w:bottom w:val="single" w:sz="4" w:space="0" w:color="000000"/>
              <w:right w:val="single" w:sz="4" w:space="0" w:color="000000"/>
            </w:tcBorders>
          </w:tcPr>
          <w:p w14:paraId="107291A0" w14:textId="77777777" w:rsidR="00357FC4" w:rsidRDefault="00357FC4">
            <w:pPr>
              <w:kinsoku w:val="0"/>
              <w:overflowPunct w:val="0"/>
              <w:autoSpaceDE w:val="0"/>
              <w:autoSpaceDN w:val="0"/>
              <w:spacing w:line="318" w:lineRule="atLeast"/>
              <w:rPr>
                <w:rFonts w:hAnsi="Times New Roman" w:cs="Times New Roman"/>
              </w:rPr>
            </w:pPr>
          </w:p>
          <w:p w14:paraId="164968D7" w14:textId="77777777" w:rsidR="00357FC4" w:rsidRDefault="00357FC4">
            <w:pPr>
              <w:kinsoku w:val="0"/>
              <w:overflowPunct w:val="0"/>
              <w:autoSpaceDE w:val="0"/>
              <w:autoSpaceDN w:val="0"/>
              <w:spacing w:line="318" w:lineRule="atLeast"/>
              <w:rPr>
                <w:rFonts w:hAnsi="Times New Roman" w:cs="Times New Roman"/>
              </w:rPr>
            </w:pPr>
          </w:p>
          <w:p w14:paraId="1947BF0C"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single" w:sz="4" w:space="0" w:color="000000"/>
              <w:right w:val="single" w:sz="4" w:space="0" w:color="000000"/>
            </w:tcBorders>
          </w:tcPr>
          <w:p w14:paraId="7078F903" w14:textId="77777777" w:rsidR="00357FC4" w:rsidRDefault="00357FC4">
            <w:pPr>
              <w:kinsoku w:val="0"/>
              <w:overflowPunct w:val="0"/>
              <w:autoSpaceDE w:val="0"/>
              <w:autoSpaceDN w:val="0"/>
              <w:spacing w:line="318" w:lineRule="atLeast"/>
              <w:rPr>
                <w:rFonts w:hAnsi="Times New Roman" w:cs="Times New Roman"/>
              </w:rPr>
            </w:pPr>
          </w:p>
          <w:p w14:paraId="6BF5D722" w14:textId="77777777" w:rsidR="00357FC4" w:rsidRDefault="00357FC4">
            <w:pPr>
              <w:kinsoku w:val="0"/>
              <w:overflowPunct w:val="0"/>
              <w:autoSpaceDE w:val="0"/>
              <w:autoSpaceDN w:val="0"/>
              <w:spacing w:line="318" w:lineRule="atLeast"/>
              <w:rPr>
                <w:rFonts w:hAnsi="Times New Roman" w:cs="Times New Roman"/>
              </w:rPr>
            </w:pPr>
          </w:p>
          <w:p w14:paraId="514B14AF"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single" w:sz="4" w:space="0" w:color="000000"/>
              <w:right w:val="single" w:sz="4" w:space="0" w:color="000000"/>
            </w:tcBorders>
          </w:tcPr>
          <w:p w14:paraId="4865559D" w14:textId="77777777" w:rsidR="00357FC4" w:rsidRDefault="00357FC4">
            <w:pPr>
              <w:kinsoku w:val="0"/>
              <w:overflowPunct w:val="0"/>
              <w:autoSpaceDE w:val="0"/>
              <w:autoSpaceDN w:val="0"/>
              <w:spacing w:line="318" w:lineRule="atLeast"/>
              <w:rPr>
                <w:rFonts w:hAnsi="Times New Roman" w:cs="Times New Roman"/>
              </w:rPr>
            </w:pPr>
          </w:p>
          <w:p w14:paraId="72925248" w14:textId="77777777" w:rsidR="00357FC4" w:rsidRDefault="00357FC4">
            <w:pPr>
              <w:kinsoku w:val="0"/>
              <w:overflowPunct w:val="0"/>
              <w:autoSpaceDE w:val="0"/>
              <w:autoSpaceDN w:val="0"/>
              <w:spacing w:line="318" w:lineRule="atLeast"/>
              <w:rPr>
                <w:rFonts w:hAnsi="Times New Roman" w:cs="Times New Roman"/>
              </w:rPr>
            </w:pPr>
          </w:p>
          <w:p w14:paraId="726B83B9"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14:paraId="21A93BE2" w14:textId="77777777" w:rsidR="00357FC4" w:rsidRDefault="00357FC4">
            <w:pPr>
              <w:kinsoku w:val="0"/>
              <w:overflowPunct w:val="0"/>
              <w:autoSpaceDE w:val="0"/>
              <w:autoSpaceDN w:val="0"/>
              <w:spacing w:line="318" w:lineRule="atLeast"/>
              <w:rPr>
                <w:rFonts w:hAnsi="Times New Roman" w:cs="Times New Roman"/>
              </w:rPr>
            </w:pPr>
          </w:p>
          <w:p w14:paraId="746B0153"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p w14:paraId="481EBE25" w14:textId="77777777" w:rsidR="00357FC4" w:rsidRDefault="00357FC4">
            <w:pPr>
              <w:kinsoku w:val="0"/>
              <w:overflowPunct w:val="0"/>
              <w:autoSpaceDE w:val="0"/>
              <w:autoSpaceDN w:val="0"/>
              <w:spacing w:line="318" w:lineRule="atLeas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5E7167FB" w14:textId="77777777" w:rsidR="00357FC4" w:rsidRDefault="00357FC4">
            <w:pPr>
              <w:kinsoku w:val="0"/>
              <w:overflowPunct w:val="0"/>
              <w:autoSpaceDE w:val="0"/>
              <w:autoSpaceDN w:val="0"/>
              <w:spacing w:line="318" w:lineRule="atLeast"/>
              <w:rPr>
                <w:rFonts w:hAnsi="Times New Roman" w:cs="Times New Roman"/>
              </w:rPr>
            </w:pPr>
          </w:p>
          <w:p w14:paraId="3FAF0085" w14:textId="77777777" w:rsidR="00357FC4" w:rsidRDefault="00357FC4">
            <w:pPr>
              <w:kinsoku w:val="0"/>
              <w:overflowPunct w:val="0"/>
              <w:autoSpaceDE w:val="0"/>
              <w:autoSpaceDN w:val="0"/>
              <w:spacing w:line="318" w:lineRule="atLeast"/>
              <w:rPr>
                <w:rFonts w:hAnsi="Times New Roman" w:cs="Times New Roman"/>
              </w:rPr>
            </w:pPr>
          </w:p>
          <w:p w14:paraId="37B3BD37" w14:textId="77777777" w:rsidR="00357FC4" w:rsidRDefault="00357FC4">
            <w:pPr>
              <w:kinsoku w:val="0"/>
              <w:overflowPunct w:val="0"/>
              <w:autoSpaceDE w:val="0"/>
              <w:autoSpaceDN w:val="0"/>
              <w:spacing w:line="318" w:lineRule="atLeast"/>
              <w:rPr>
                <w:rFonts w:hAnsi="Times New Roman" w:cs="Times New Roman"/>
              </w:rPr>
            </w:pPr>
          </w:p>
        </w:tc>
      </w:tr>
    </w:tbl>
    <w:p w14:paraId="0671D83F" w14:textId="57E27948" w:rsidR="00357FC4" w:rsidRDefault="00357FC4">
      <w:pPr>
        <w:adjustRightInd/>
        <w:spacing w:line="366" w:lineRule="exact"/>
        <w:rPr>
          <w:rFonts w:hAnsi="Times New Roman" w:cs="Times New Roman"/>
        </w:rPr>
      </w:pPr>
      <w:r>
        <w:rPr>
          <w:rFonts w:hAnsi="Times New Roman" w:cs="Times New Roman"/>
          <w:color w:val="auto"/>
          <w:sz w:val="24"/>
          <w:szCs w:val="24"/>
        </w:rPr>
        <w:br w:type="page"/>
      </w:r>
      <w:r w:rsidR="00DA46AD">
        <w:rPr>
          <w:rFonts w:hint="eastAsia"/>
          <w:sz w:val="24"/>
          <w:szCs w:val="24"/>
        </w:rPr>
        <w:lastRenderedPageBreak/>
        <w:t>Ⅳ</w:t>
      </w:r>
      <w:r>
        <w:rPr>
          <w:rFonts w:hint="eastAsia"/>
          <w:sz w:val="24"/>
          <w:szCs w:val="24"/>
        </w:rPr>
        <w:t>．エネルギーの使用の合理化に関し顕著な成果を挙げた実績</w:t>
      </w:r>
    </w:p>
    <w:p w14:paraId="5881A6C7" w14:textId="77777777" w:rsidR="00357FC4" w:rsidRDefault="00357FC4">
      <w:pPr>
        <w:adjustRightInd/>
        <w:rPr>
          <w:rFonts w:hAnsi="Times New Roman" w:cs="Times New Roman"/>
        </w:rPr>
      </w:pPr>
    </w:p>
    <w:p w14:paraId="00E7FB7C" w14:textId="77777777" w:rsidR="00357FC4" w:rsidRDefault="00357FC4">
      <w:pPr>
        <w:adjustRightInd/>
        <w:rPr>
          <w:rFonts w:hAnsi="Times New Roman" w:cs="Times New Roman"/>
        </w:rPr>
      </w:pPr>
      <w:r>
        <w:t xml:space="preserve"> </w:t>
      </w:r>
      <w:r>
        <w:rPr>
          <w:rFonts w:hint="eastAsia"/>
        </w:rPr>
        <w:t xml:space="preserve">　過去３年間について、主要なものを５項目以内で記載すること。</w:t>
      </w:r>
    </w:p>
    <w:p w14:paraId="5EA779B2" w14:textId="6142CCCF" w:rsidR="00357FC4" w:rsidRDefault="00357FC4">
      <w:pPr>
        <w:adjustRightInd/>
        <w:rPr>
          <w:rFonts w:hAnsi="Times New Roman" w:cs="Times New Roman"/>
        </w:rPr>
      </w:pPr>
      <w:r>
        <w:t xml:space="preserve">   </w:t>
      </w:r>
      <w:r>
        <w:rPr>
          <w:rFonts w:hint="eastAsia"/>
        </w:rPr>
        <w:t>なお、特に顕著な成果を挙げた事項を、別紙の様式により具体的に記載すること。</w:t>
      </w:r>
    </w:p>
    <w:p w14:paraId="59F47D9A" w14:textId="77777777" w:rsidR="00357FC4" w:rsidRDefault="00357FC4">
      <w:pPr>
        <w:adjustRightInd/>
        <w:rPr>
          <w:rFonts w:hAnsi="Times New Roman" w:cs="Times New Roman"/>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4048"/>
        <w:gridCol w:w="4048"/>
      </w:tblGrid>
      <w:tr w:rsidR="00357FC4" w14:paraId="5BB8DF77" w14:textId="77777777">
        <w:tc>
          <w:tcPr>
            <w:tcW w:w="579" w:type="dxa"/>
            <w:tcBorders>
              <w:top w:val="single" w:sz="4" w:space="0" w:color="000000"/>
              <w:left w:val="single" w:sz="4" w:space="0" w:color="000000"/>
              <w:bottom w:val="nil"/>
              <w:right w:val="single" w:sz="4" w:space="0" w:color="000000"/>
            </w:tcBorders>
          </w:tcPr>
          <w:p w14:paraId="13835D62" w14:textId="77777777" w:rsidR="00357FC4" w:rsidRDefault="00357FC4">
            <w:pPr>
              <w:kinsoku w:val="0"/>
              <w:overflowPunct w:val="0"/>
              <w:autoSpaceDE w:val="0"/>
              <w:autoSpaceDN w:val="0"/>
              <w:spacing w:line="212" w:lineRule="exact"/>
              <w:rPr>
                <w:rFonts w:hAnsi="Times New Roman" w:cs="Times New Roman"/>
              </w:rPr>
            </w:pPr>
          </w:p>
          <w:p w14:paraId="31A22350" w14:textId="77777777" w:rsidR="00357FC4" w:rsidRDefault="00357FC4">
            <w:pPr>
              <w:kinsoku w:val="0"/>
              <w:overflowPunct w:val="0"/>
              <w:autoSpaceDE w:val="0"/>
              <w:autoSpaceDN w:val="0"/>
              <w:spacing w:line="318" w:lineRule="exact"/>
              <w:rPr>
                <w:rFonts w:hAnsi="Times New Roman" w:cs="Times New Roman"/>
              </w:rPr>
            </w:pPr>
            <w:r>
              <w:rPr>
                <w:rFonts w:hint="eastAsia"/>
              </w:rPr>
              <w:t>年度</w:t>
            </w:r>
          </w:p>
        </w:tc>
        <w:tc>
          <w:tcPr>
            <w:tcW w:w="4048" w:type="dxa"/>
            <w:tcBorders>
              <w:top w:val="single" w:sz="4" w:space="0" w:color="000000"/>
              <w:left w:val="single" w:sz="4" w:space="0" w:color="000000"/>
              <w:bottom w:val="nil"/>
              <w:right w:val="single" w:sz="4" w:space="0" w:color="000000"/>
            </w:tcBorders>
          </w:tcPr>
          <w:p w14:paraId="34317C12" w14:textId="77777777" w:rsidR="00357FC4" w:rsidRDefault="00357FC4">
            <w:pPr>
              <w:kinsoku w:val="0"/>
              <w:overflowPunct w:val="0"/>
              <w:autoSpaceDE w:val="0"/>
              <w:autoSpaceDN w:val="0"/>
              <w:spacing w:line="212" w:lineRule="exact"/>
              <w:rPr>
                <w:rFonts w:hAnsi="Times New Roman" w:cs="Times New Roman"/>
              </w:rPr>
            </w:pPr>
          </w:p>
          <w:p w14:paraId="6971875E"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項　　　　　　　　目　　　　　</w:t>
            </w:r>
          </w:p>
        </w:tc>
        <w:tc>
          <w:tcPr>
            <w:tcW w:w="4048" w:type="dxa"/>
            <w:tcBorders>
              <w:top w:val="single" w:sz="4" w:space="0" w:color="000000"/>
              <w:left w:val="single" w:sz="4" w:space="0" w:color="000000"/>
              <w:bottom w:val="nil"/>
              <w:right w:val="single" w:sz="4" w:space="0" w:color="000000"/>
            </w:tcBorders>
          </w:tcPr>
          <w:p w14:paraId="43631044" w14:textId="77777777" w:rsidR="00357FC4" w:rsidRDefault="00357FC4">
            <w:pPr>
              <w:kinsoku w:val="0"/>
              <w:overflowPunct w:val="0"/>
              <w:autoSpaceDE w:val="0"/>
              <w:autoSpaceDN w:val="0"/>
              <w:spacing w:line="212" w:lineRule="exact"/>
              <w:rPr>
                <w:rFonts w:hAnsi="Times New Roman" w:cs="Times New Roman"/>
              </w:rPr>
            </w:pPr>
          </w:p>
          <w:p w14:paraId="4A73E8DA"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改善内容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改善内容</w:t>
            </w:r>
            <w:r>
              <w:rPr>
                <w:rFonts w:hAnsi="Times New Roman" w:cs="Times New Roman"/>
                <w:color w:val="auto"/>
              </w:rPr>
              <w:fldChar w:fldCharType="end"/>
            </w:r>
            <w:r>
              <w:rPr>
                <w:rFonts w:hint="eastAsia"/>
              </w:rPr>
              <w:t xml:space="preserve">　　　　　</w:t>
            </w:r>
          </w:p>
        </w:tc>
      </w:tr>
      <w:tr w:rsidR="00357FC4" w14:paraId="56D71325" w14:textId="77777777">
        <w:tc>
          <w:tcPr>
            <w:tcW w:w="579" w:type="dxa"/>
            <w:tcBorders>
              <w:top w:val="single" w:sz="4" w:space="0" w:color="000000"/>
              <w:left w:val="single" w:sz="4" w:space="0" w:color="000000"/>
              <w:bottom w:val="nil"/>
              <w:right w:val="single" w:sz="4" w:space="0" w:color="000000"/>
            </w:tcBorders>
          </w:tcPr>
          <w:p w14:paraId="5E61C420" w14:textId="77777777" w:rsidR="00357FC4" w:rsidRDefault="00357FC4">
            <w:pPr>
              <w:kinsoku w:val="0"/>
              <w:overflowPunct w:val="0"/>
              <w:autoSpaceDE w:val="0"/>
              <w:autoSpaceDN w:val="0"/>
              <w:spacing w:line="212" w:lineRule="exact"/>
              <w:rPr>
                <w:rFonts w:hAnsi="Times New Roman" w:cs="Times New Roman"/>
              </w:rPr>
            </w:pPr>
          </w:p>
          <w:p w14:paraId="67ADEF0B" w14:textId="77777777" w:rsidR="00357FC4" w:rsidRDefault="00357FC4">
            <w:pPr>
              <w:kinsoku w:val="0"/>
              <w:overflowPunct w:val="0"/>
              <w:autoSpaceDE w:val="0"/>
              <w:autoSpaceDN w:val="0"/>
              <w:spacing w:line="318" w:lineRule="atLeast"/>
              <w:rPr>
                <w:rFonts w:hAnsi="Times New Roman" w:cs="Times New Roman"/>
              </w:rPr>
            </w:pPr>
          </w:p>
          <w:p w14:paraId="16B856A9" w14:textId="77777777" w:rsidR="00357FC4" w:rsidRDefault="00357FC4">
            <w:pPr>
              <w:kinsoku w:val="0"/>
              <w:overflowPunct w:val="0"/>
              <w:autoSpaceDE w:val="0"/>
              <w:autoSpaceDN w:val="0"/>
              <w:spacing w:line="318" w:lineRule="atLeast"/>
              <w:rPr>
                <w:rFonts w:hAnsi="Times New Roman" w:cs="Times New Roman"/>
              </w:rPr>
            </w:pPr>
          </w:p>
          <w:p w14:paraId="38E146D2" w14:textId="77777777" w:rsidR="00357FC4" w:rsidRDefault="00357FC4">
            <w:pPr>
              <w:kinsoku w:val="0"/>
              <w:overflowPunct w:val="0"/>
              <w:autoSpaceDE w:val="0"/>
              <w:autoSpaceDN w:val="0"/>
              <w:spacing w:line="318" w:lineRule="atLeast"/>
              <w:rPr>
                <w:rFonts w:hAnsi="Times New Roman" w:cs="Times New Roman"/>
              </w:rPr>
            </w:pPr>
          </w:p>
          <w:p w14:paraId="3566AD52" w14:textId="77777777" w:rsidR="00357FC4" w:rsidRDefault="00357FC4">
            <w:pPr>
              <w:kinsoku w:val="0"/>
              <w:overflowPunct w:val="0"/>
              <w:autoSpaceDE w:val="0"/>
              <w:autoSpaceDN w:val="0"/>
              <w:spacing w:line="318" w:lineRule="atLeast"/>
              <w:rPr>
                <w:rFonts w:hAnsi="Times New Roman" w:cs="Times New Roman"/>
              </w:rPr>
            </w:pPr>
          </w:p>
          <w:p w14:paraId="3F14041F" w14:textId="77777777" w:rsidR="00357FC4" w:rsidRDefault="00357FC4">
            <w:pPr>
              <w:kinsoku w:val="0"/>
              <w:overflowPunct w:val="0"/>
              <w:autoSpaceDE w:val="0"/>
              <w:autoSpaceDN w:val="0"/>
              <w:spacing w:line="318" w:lineRule="atLeast"/>
              <w:rPr>
                <w:rFonts w:hAnsi="Times New Roman" w:cs="Times New Roman"/>
              </w:rPr>
            </w:pPr>
          </w:p>
          <w:p w14:paraId="7DEEF139"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52A92159" w14:textId="77777777" w:rsidR="00357FC4" w:rsidRDefault="00357FC4">
            <w:pPr>
              <w:kinsoku w:val="0"/>
              <w:overflowPunct w:val="0"/>
              <w:autoSpaceDE w:val="0"/>
              <w:autoSpaceDN w:val="0"/>
              <w:spacing w:line="212" w:lineRule="exact"/>
              <w:rPr>
                <w:rFonts w:hAnsi="Times New Roman" w:cs="Times New Roman"/>
              </w:rPr>
            </w:pPr>
          </w:p>
          <w:p w14:paraId="3D714719" w14:textId="77777777" w:rsidR="00357FC4" w:rsidRDefault="00357FC4">
            <w:pPr>
              <w:kinsoku w:val="0"/>
              <w:overflowPunct w:val="0"/>
              <w:autoSpaceDE w:val="0"/>
              <w:autoSpaceDN w:val="0"/>
              <w:spacing w:line="318" w:lineRule="atLeast"/>
              <w:rPr>
                <w:rFonts w:hAnsi="Times New Roman" w:cs="Times New Roman"/>
              </w:rPr>
            </w:pPr>
          </w:p>
          <w:p w14:paraId="3DC155E9" w14:textId="77777777" w:rsidR="00357FC4" w:rsidRDefault="00357FC4">
            <w:pPr>
              <w:kinsoku w:val="0"/>
              <w:overflowPunct w:val="0"/>
              <w:autoSpaceDE w:val="0"/>
              <w:autoSpaceDN w:val="0"/>
              <w:spacing w:line="318" w:lineRule="atLeast"/>
              <w:rPr>
                <w:rFonts w:hAnsi="Times New Roman" w:cs="Times New Roman"/>
              </w:rPr>
            </w:pPr>
          </w:p>
          <w:p w14:paraId="3D099E97" w14:textId="77777777" w:rsidR="00357FC4" w:rsidRDefault="00357FC4">
            <w:pPr>
              <w:kinsoku w:val="0"/>
              <w:overflowPunct w:val="0"/>
              <w:autoSpaceDE w:val="0"/>
              <w:autoSpaceDN w:val="0"/>
              <w:spacing w:line="318" w:lineRule="atLeast"/>
              <w:rPr>
                <w:rFonts w:hAnsi="Times New Roman" w:cs="Times New Roman"/>
              </w:rPr>
            </w:pPr>
          </w:p>
          <w:p w14:paraId="3515E39E" w14:textId="77777777" w:rsidR="00357FC4" w:rsidRDefault="00357FC4">
            <w:pPr>
              <w:kinsoku w:val="0"/>
              <w:overflowPunct w:val="0"/>
              <w:autoSpaceDE w:val="0"/>
              <w:autoSpaceDN w:val="0"/>
              <w:spacing w:line="318" w:lineRule="atLeast"/>
              <w:rPr>
                <w:rFonts w:hAnsi="Times New Roman" w:cs="Times New Roman"/>
              </w:rPr>
            </w:pPr>
          </w:p>
          <w:p w14:paraId="23C9F94B" w14:textId="77777777" w:rsidR="00357FC4" w:rsidRDefault="00357FC4">
            <w:pPr>
              <w:kinsoku w:val="0"/>
              <w:overflowPunct w:val="0"/>
              <w:autoSpaceDE w:val="0"/>
              <w:autoSpaceDN w:val="0"/>
              <w:spacing w:line="318" w:lineRule="atLeast"/>
              <w:rPr>
                <w:rFonts w:hAnsi="Times New Roman" w:cs="Times New Roman"/>
              </w:rPr>
            </w:pPr>
          </w:p>
          <w:p w14:paraId="166D845F"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027BE6FD" w14:textId="77777777" w:rsidR="00357FC4" w:rsidRDefault="00357FC4">
            <w:pPr>
              <w:kinsoku w:val="0"/>
              <w:overflowPunct w:val="0"/>
              <w:autoSpaceDE w:val="0"/>
              <w:autoSpaceDN w:val="0"/>
              <w:spacing w:line="212" w:lineRule="exact"/>
              <w:rPr>
                <w:rFonts w:hAnsi="Times New Roman" w:cs="Times New Roman"/>
              </w:rPr>
            </w:pPr>
          </w:p>
          <w:p w14:paraId="66592D68" w14:textId="77777777" w:rsidR="00357FC4" w:rsidRDefault="00357FC4">
            <w:pPr>
              <w:kinsoku w:val="0"/>
              <w:overflowPunct w:val="0"/>
              <w:autoSpaceDE w:val="0"/>
              <w:autoSpaceDN w:val="0"/>
              <w:spacing w:line="318" w:lineRule="atLeast"/>
              <w:rPr>
                <w:rFonts w:hAnsi="Times New Roman" w:cs="Times New Roman"/>
              </w:rPr>
            </w:pPr>
          </w:p>
          <w:p w14:paraId="062FE327" w14:textId="77777777" w:rsidR="00357FC4" w:rsidRDefault="00357FC4">
            <w:pPr>
              <w:kinsoku w:val="0"/>
              <w:overflowPunct w:val="0"/>
              <w:autoSpaceDE w:val="0"/>
              <w:autoSpaceDN w:val="0"/>
              <w:spacing w:line="318" w:lineRule="atLeast"/>
              <w:rPr>
                <w:rFonts w:hAnsi="Times New Roman" w:cs="Times New Roman"/>
              </w:rPr>
            </w:pPr>
          </w:p>
          <w:p w14:paraId="7629F6A7" w14:textId="77777777" w:rsidR="00357FC4" w:rsidRDefault="00357FC4">
            <w:pPr>
              <w:kinsoku w:val="0"/>
              <w:overflowPunct w:val="0"/>
              <w:autoSpaceDE w:val="0"/>
              <w:autoSpaceDN w:val="0"/>
              <w:spacing w:line="318" w:lineRule="atLeast"/>
              <w:rPr>
                <w:rFonts w:hAnsi="Times New Roman" w:cs="Times New Roman"/>
              </w:rPr>
            </w:pPr>
          </w:p>
          <w:p w14:paraId="42E85A4E" w14:textId="77777777" w:rsidR="00357FC4" w:rsidRDefault="00357FC4">
            <w:pPr>
              <w:kinsoku w:val="0"/>
              <w:overflowPunct w:val="0"/>
              <w:autoSpaceDE w:val="0"/>
              <w:autoSpaceDN w:val="0"/>
              <w:spacing w:line="318" w:lineRule="atLeast"/>
              <w:rPr>
                <w:rFonts w:hAnsi="Times New Roman" w:cs="Times New Roman"/>
              </w:rPr>
            </w:pPr>
          </w:p>
          <w:p w14:paraId="66DD4311" w14:textId="77777777" w:rsidR="00357FC4" w:rsidRDefault="00357FC4">
            <w:pPr>
              <w:kinsoku w:val="0"/>
              <w:overflowPunct w:val="0"/>
              <w:autoSpaceDE w:val="0"/>
              <w:autoSpaceDN w:val="0"/>
              <w:spacing w:line="318" w:lineRule="atLeast"/>
              <w:rPr>
                <w:rFonts w:hAnsi="Times New Roman" w:cs="Times New Roman"/>
              </w:rPr>
            </w:pPr>
          </w:p>
          <w:p w14:paraId="5162D01F" w14:textId="77777777" w:rsidR="00357FC4" w:rsidRDefault="00357FC4">
            <w:pPr>
              <w:kinsoku w:val="0"/>
              <w:overflowPunct w:val="0"/>
              <w:autoSpaceDE w:val="0"/>
              <w:autoSpaceDN w:val="0"/>
              <w:spacing w:line="318" w:lineRule="atLeast"/>
              <w:rPr>
                <w:rFonts w:hAnsi="Times New Roman" w:cs="Times New Roman"/>
              </w:rPr>
            </w:pPr>
          </w:p>
        </w:tc>
      </w:tr>
      <w:tr w:rsidR="00357FC4" w14:paraId="3C93F206" w14:textId="77777777">
        <w:tc>
          <w:tcPr>
            <w:tcW w:w="579" w:type="dxa"/>
            <w:tcBorders>
              <w:top w:val="single" w:sz="4" w:space="0" w:color="000000"/>
              <w:left w:val="single" w:sz="4" w:space="0" w:color="000000"/>
              <w:bottom w:val="nil"/>
              <w:right w:val="single" w:sz="4" w:space="0" w:color="000000"/>
            </w:tcBorders>
          </w:tcPr>
          <w:p w14:paraId="14066323" w14:textId="77777777" w:rsidR="00357FC4" w:rsidRDefault="00357FC4">
            <w:pPr>
              <w:kinsoku w:val="0"/>
              <w:overflowPunct w:val="0"/>
              <w:autoSpaceDE w:val="0"/>
              <w:autoSpaceDN w:val="0"/>
              <w:spacing w:line="318" w:lineRule="atLeast"/>
              <w:rPr>
                <w:rFonts w:hAnsi="Times New Roman" w:cs="Times New Roman"/>
              </w:rPr>
            </w:pPr>
          </w:p>
          <w:p w14:paraId="5415F062" w14:textId="77777777" w:rsidR="00357FC4" w:rsidRDefault="00357FC4">
            <w:pPr>
              <w:kinsoku w:val="0"/>
              <w:overflowPunct w:val="0"/>
              <w:autoSpaceDE w:val="0"/>
              <w:autoSpaceDN w:val="0"/>
              <w:spacing w:line="318" w:lineRule="atLeast"/>
              <w:rPr>
                <w:rFonts w:hAnsi="Times New Roman" w:cs="Times New Roman"/>
              </w:rPr>
            </w:pPr>
          </w:p>
          <w:p w14:paraId="68B3C20E" w14:textId="77777777" w:rsidR="00357FC4" w:rsidRDefault="00357FC4">
            <w:pPr>
              <w:kinsoku w:val="0"/>
              <w:overflowPunct w:val="0"/>
              <w:autoSpaceDE w:val="0"/>
              <w:autoSpaceDN w:val="0"/>
              <w:spacing w:line="318" w:lineRule="atLeast"/>
              <w:rPr>
                <w:rFonts w:hAnsi="Times New Roman" w:cs="Times New Roman"/>
              </w:rPr>
            </w:pPr>
          </w:p>
          <w:p w14:paraId="532886D9" w14:textId="77777777" w:rsidR="00357FC4" w:rsidRDefault="00357FC4">
            <w:pPr>
              <w:kinsoku w:val="0"/>
              <w:overflowPunct w:val="0"/>
              <w:autoSpaceDE w:val="0"/>
              <w:autoSpaceDN w:val="0"/>
              <w:spacing w:line="318" w:lineRule="atLeast"/>
              <w:rPr>
                <w:rFonts w:hAnsi="Times New Roman" w:cs="Times New Roman"/>
              </w:rPr>
            </w:pPr>
          </w:p>
          <w:p w14:paraId="54CA2506" w14:textId="77777777" w:rsidR="00357FC4" w:rsidRDefault="00357FC4">
            <w:pPr>
              <w:kinsoku w:val="0"/>
              <w:overflowPunct w:val="0"/>
              <w:autoSpaceDE w:val="0"/>
              <w:autoSpaceDN w:val="0"/>
              <w:spacing w:line="318" w:lineRule="atLeast"/>
              <w:rPr>
                <w:rFonts w:hAnsi="Times New Roman" w:cs="Times New Roman"/>
              </w:rPr>
            </w:pPr>
          </w:p>
          <w:p w14:paraId="69FB2A20" w14:textId="77777777" w:rsidR="00357FC4" w:rsidRDefault="00357FC4">
            <w:pPr>
              <w:kinsoku w:val="0"/>
              <w:overflowPunct w:val="0"/>
              <w:autoSpaceDE w:val="0"/>
              <w:autoSpaceDN w:val="0"/>
              <w:spacing w:line="318" w:lineRule="atLeast"/>
              <w:rPr>
                <w:rFonts w:hAnsi="Times New Roman" w:cs="Times New Roman"/>
              </w:rPr>
            </w:pPr>
          </w:p>
          <w:p w14:paraId="638BEA62"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09ABACDD" w14:textId="77777777" w:rsidR="00357FC4" w:rsidRDefault="00357FC4">
            <w:pPr>
              <w:kinsoku w:val="0"/>
              <w:overflowPunct w:val="0"/>
              <w:autoSpaceDE w:val="0"/>
              <w:autoSpaceDN w:val="0"/>
              <w:spacing w:line="318" w:lineRule="atLeast"/>
              <w:rPr>
                <w:rFonts w:hAnsi="Times New Roman" w:cs="Times New Roman"/>
              </w:rPr>
            </w:pPr>
          </w:p>
          <w:p w14:paraId="1A13460C" w14:textId="77777777" w:rsidR="00357FC4" w:rsidRDefault="00357FC4">
            <w:pPr>
              <w:kinsoku w:val="0"/>
              <w:overflowPunct w:val="0"/>
              <w:autoSpaceDE w:val="0"/>
              <w:autoSpaceDN w:val="0"/>
              <w:spacing w:line="318" w:lineRule="atLeast"/>
              <w:rPr>
                <w:rFonts w:hAnsi="Times New Roman" w:cs="Times New Roman"/>
              </w:rPr>
            </w:pPr>
          </w:p>
          <w:p w14:paraId="7072F0D4" w14:textId="77777777" w:rsidR="00357FC4" w:rsidRDefault="00357FC4">
            <w:pPr>
              <w:kinsoku w:val="0"/>
              <w:overflowPunct w:val="0"/>
              <w:autoSpaceDE w:val="0"/>
              <w:autoSpaceDN w:val="0"/>
              <w:spacing w:line="318" w:lineRule="atLeast"/>
              <w:rPr>
                <w:rFonts w:hAnsi="Times New Roman" w:cs="Times New Roman"/>
              </w:rPr>
            </w:pPr>
          </w:p>
          <w:p w14:paraId="048DF73F" w14:textId="77777777" w:rsidR="00357FC4" w:rsidRDefault="00357FC4">
            <w:pPr>
              <w:kinsoku w:val="0"/>
              <w:overflowPunct w:val="0"/>
              <w:autoSpaceDE w:val="0"/>
              <w:autoSpaceDN w:val="0"/>
              <w:spacing w:line="318" w:lineRule="atLeast"/>
              <w:rPr>
                <w:rFonts w:hAnsi="Times New Roman" w:cs="Times New Roman"/>
              </w:rPr>
            </w:pPr>
          </w:p>
          <w:p w14:paraId="5552D3AC" w14:textId="77777777" w:rsidR="00357FC4" w:rsidRDefault="00357FC4">
            <w:pPr>
              <w:kinsoku w:val="0"/>
              <w:overflowPunct w:val="0"/>
              <w:autoSpaceDE w:val="0"/>
              <w:autoSpaceDN w:val="0"/>
              <w:spacing w:line="318" w:lineRule="atLeast"/>
              <w:rPr>
                <w:rFonts w:hAnsi="Times New Roman" w:cs="Times New Roman"/>
              </w:rPr>
            </w:pPr>
          </w:p>
          <w:p w14:paraId="658F58A1" w14:textId="77777777" w:rsidR="00357FC4" w:rsidRDefault="00357FC4">
            <w:pPr>
              <w:kinsoku w:val="0"/>
              <w:overflowPunct w:val="0"/>
              <w:autoSpaceDE w:val="0"/>
              <w:autoSpaceDN w:val="0"/>
              <w:spacing w:line="318" w:lineRule="atLeast"/>
              <w:rPr>
                <w:rFonts w:hAnsi="Times New Roman" w:cs="Times New Roman"/>
              </w:rPr>
            </w:pPr>
          </w:p>
          <w:p w14:paraId="47480EF3"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327260C9" w14:textId="77777777" w:rsidR="00357FC4" w:rsidRDefault="00357FC4">
            <w:pPr>
              <w:kinsoku w:val="0"/>
              <w:overflowPunct w:val="0"/>
              <w:autoSpaceDE w:val="0"/>
              <w:autoSpaceDN w:val="0"/>
              <w:spacing w:line="318" w:lineRule="atLeast"/>
              <w:rPr>
                <w:rFonts w:hAnsi="Times New Roman" w:cs="Times New Roman"/>
              </w:rPr>
            </w:pPr>
          </w:p>
          <w:p w14:paraId="68F7D70F" w14:textId="77777777" w:rsidR="00357FC4" w:rsidRDefault="00357FC4">
            <w:pPr>
              <w:kinsoku w:val="0"/>
              <w:overflowPunct w:val="0"/>
              <w:autoSpaceDE w:val="0"/>
              <w:autoSpaceDN w:val="0"/>
              <w:spacing w:line="318" w:lineRule="atLeast"/>
              <w:rPr>
                <w:rFonts w:hAnsi="Times New Roman" w:cs="Times New Roman"/>
              </w:rPr>
            </w:pPr>
          </w:p>
          <w:p w14:paraId="070244B4" w14:textId="77777777" w:rsidR="00357FC4" w:rsidRDefault="00357FC4">
            <w:pPr>
              <w:kinsoku w:val="0"/>
              <w:overflowPunct w:val="0"/>
              <w:autoSpaceDE w:val="0"/>
              <w:autoSpaceDN w:val="0"/>
              <w:spacing w:line="318" w:lineRule="atLeast"/>
              <w:rPr>
                <w:rFonts w:hAnsi="Times New Roman" w:cs="Times New Roman"/>
              </w:rPr>
            </w:pPr>
          </w:p>
          <w:p w14:paraId="7D12503B" w14:textId="77777777" w:rsidR="00357FC4" w:rsidRDefault="00357FC4">
            <w:pPr>
              <w:kinsoku w:val="0"/>
              <w:overflowPunct w:val="0"/>
              <w:autoSpaceDE w:val="0"/>
              <w:autoSpaceDN w:val="0"/>
              <w:spacing w:line="318" w:lineRule="atLeast"/>
              <w:rPr>
                <w:rFonts w:hAnsi="Times New Roman" w:cs="Times New Roman"/>
              </w:rPr>
            </w:pPr>
          </w:p>
          <w:p w14:paraId="429CD308" w14:textId="77777777" w:rsidR="00357FC4" w:rsidRDefault="00357FC4">
            <w:pPr>
              <w:kinsoku w:val="0"/>
              <w:overflowPunct w:val="0"/>
              <w:autoSpaceDE w:val="0"/>
              <w:autoSpaceDN w:val="0"/>
              <w:spacing w:line="318" w:lineRule="atLeast"/>
              <w:rPr>
                <w:rFonts w:hAnsi="Times New Roman" w:cs="Times New Roman"/>
              </w:rPr>
            </w:pPr>
          </w:p>
          <w:p w14:paraId="1558AD74" w14:textId="77777777" w:rsidR="00357FC4" w:rsidRDefault="00357FC4">
            <w:pPr>
              <w:kinsoku w:val="0"/>
              <w:overflowPunct w:val="0"/>
              <w:autoSpaceDE w:val="0"/>
              <w:autoSpaceDN w:val="0"/>
              <w:spacing w:line="318" w:lineRule="atLeast"/>
              <w:rPr>
                <w:rFonts w:hAnsi="Times New Roman" w:cs="Times New Roman"/>
              </w:rPr>
            </w:pPr>
          </w:p>
          <w:p w14:paraId="060302ED" w14:textId="77777777" w:rsidR="00357FC4" w:rsidRDefault="00357FC4">
            <w:pPr>
              <w:kinsoku w:val="0"/>
              <w:overflowPunct w:val="0"/>
              <w:autoSpaceDE w:val="0"/>
              <w:autoSpaceDN w:val="0"/>
              <w:spacing w:line="318" w:lineRule="atLeast"/>
              <w:rPr>
                <w:rFonts w:hAnsi="Times New Roman" w:cs="Times New Roman"/>
              </w:rPr>
            </w:pPr>
          </w:p>
        </w:tc>
      </w:tr>
      <w:tr w:rsidR="00357FC4" w14:paraId="3C1F97C2" w14:textId="77777777">
        <w:tc>
          <w:tcPr>
            <w:tcW w:w="579" w:type="dxa"/>
            <w:tcBorders>
              <w:top w:val="single" w:sz="4" w:space="0" w:color="000000"/>
              <w:left w:val="single" w:sz="4" w:space="0" w:color="000000"/>
              <w:bottom w:val="nil"/>
              <w:right w:val="single" w:sz="4" w:space="0" w:color="000000"/>
            </w:tcBorders>
          </w:tcPr>
          <w:p w14:paraId="12B8A54D" w14:textId="77777777" w:rsidR="00357FC4" w:rsidRDefault="00357FC4">
            <w:pPr>
              <w:kinsoku w:val="0"/>
              <w:overflowPunct w:val="0"/>
              <w:autoSpaceDE w:val="0"/>
              <w:autoSpaceDN w:val="0"/>
              <w:spacing w:line="318" w:lineRule="atLeast"/>
              <w:rPr>
                <w:rFonts w:hAnsi="Times New Roman" w:cs="Times New Roman"/>
              </w:rPr>
            </w:pPr>
          </w:p>
          <w:p w14:paraId="50AA3BA3" w14:textId="77777777" w:rsidR="00357FC4" w:rsidRDefault="00357FC4">
            <w:pPr>
              <w:kinsoku w:val="0"/>
              <w:overflowPunct w:val="0"/>
              <w:autoSpaceDE w:val="0"/>
              <w:autoSpaceDN w:val="0"/>
              <w:spacing w:line="318" w:lineRule="atLeast"/>
              <w:rPr>
                <w:rFonts w:hAnsi="Times New Roman" w:cs="Times New Roman"/>
              </w:rPr>
            </w:pPr>
          </w:p>
          <w:p w14:paraId="2DBEACB0" w14:textId="77777777" w:rsidR="00357FC4" w:rsidRDefault="00357FC4">
            <w:pPr>
              <w:kinsoku w:val="0"/>
              <w:overflowPunct w:val="0"/>
              <w:autoSpaceDE w:val="0"/>
              <w:autoSpaceDN w:val="0"/>
              <w:spacing w:line="318" w:lineRule="atLeast"/>
              <w:rPr>
                <w:rFonts w:hAnsi="Times New Roman" w:cs="Times New Roman"/>
              </w:rPr>
            </w:pPr>
          </w:p>
          <w:p w14:paraId="06F3B8ED" w14:textId="77777777" w:rsidR="00357FC4" w:rsidRDefault="00357FC4">
            <w:pPr>
              <w:kinsoku w:val="0"/>
              <w:overflowPunct w:val="0"/>
              <w:autoSpaceDE w:val="0"/>
              <w:autoSpaceDN w:val="0"/>
              <w:spacing w:line="318" w:lineRule="atLeast"/>
              <w:rPr>
                <w:rFonts w:hAnsi="Times New Roman" w:cs="Times New Roman"/>
              </w:rPr>
            </w:pPr>
          </w:p>
          <w:p w14:paraId="4F0A1F88" w14:textId="77777777" w:rsidR="00357FC4" w:rsidRDefault="00357FC4">
            <w:pPr>
              <w:kinsoku w:val="0"/>
              <w:overflowPunct w:val="0"/>
              <w:autoSpaceDE w:val="0"/>
              <w:autoSpaceDN w:val="0"/>
              <w:spacing w:line="318" w:lineRule="atLeast"/>
              <w:rPr>
                <w:rFonts w:hAnsi="Times New Roman" w:cs="Times New Roman"/>
              </w:rPr>
            </w:pPr>
          </w:p>
          <w:p w14:paraId="52689087" w14:textId="77777777" w:rsidR="00357FC4" w:rsidRDefault="00357FC4">
            <w:pPr>
              <w:kinsoku w:val="0"/>
              <w:overflowPunct w:val="0"/>
              <w:autoSpaceDE w:val="0"/>
              <w:autoSpaceDN w:val="0"/>
              <w:spacing w:line="318" w:lineRule="atLeast"/>
              <w:rPr>
                <w:rFonts w:hAnsi="Times New Roman" w:cs="Times New Roman"/>
              </w:rPr>
            </w:pPr>
          </w:p>
          <w:p w14:paraId="107D6902"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36321CA9" w14:textId="77777777" w:rsidR="00357FC4" w:rsidRDefault="00357FC4">
            <w:pPr>
              <w:kinsoku w:val="0"/>
              <w:overflowPunct w:val="0"/>
              <w:autoSpaceDE w:val="0"/>
              <w:autoSpaceDN w:val="0"/>
              <w:spacing w:line="318" w:lineRule="atLeast"/>
              <w:rPr>
                <w:rFonts w:hAnsi="Times New Roman" w:cs="Times New Roman"/>
              </w:rPr>
            </w:pPr>
          </w:p>
          <w:p w14:paraId="3B825C4E" w14:textId="77777777" w:rsidR="00357FC4" w:rsidRDefault="00357FC4">
            <w:pPr>
              <w:kinsoku w:val="0"/>
              <w:overflowPunct w:val="0"/>
              <w:autoSpaceDE w:val="0"/>
              <w:autoSpaceDN w:val="0"/>
              <w:spacing w:line="318" w:lineRule="atLeast"/>
              <w:rPr>
                <w:rFonts w:hAnsi="Times New Roman" w:cs="Times New Roman"/>
              </w:rPr>
            </w:pPr>
          </w:p>
          <w:p w14:paraId="131BFF2B" w14:textId="77777777" w:rsidR="00357FC4" w:rsidRDefault="00357FC4">
            <w:pPr>
              <w:kinsoku w:val="0"/>
              <w:overflowPunct w:val="0"/>
              <w:autoSpaceDE w:val="0"/>
              <w:autoSpaceDN w:val="0"/>
              <w:spacing w:line="318" w:lineRule="atLeast"/>
              <w:rPr>
                <w:rFonts w:hAnsi="Times New Roman" w:cs="Times New Roman"/>
              </w:rPr>
            </w:pPr>
          </w:p>
          <w:p w14:paraId="3418DE80" w14:textId="77777777" w:rsidR="00357FC4" w:rsidRDefault="00357FC4">
            <w:pPr>
              <w:kinsoku w:val="0"/>
              <w:overflowPunct w:val="0"/>
              <w:autoSpaceDE w:val="0"/>
              <w:autoSpaceDN w:val="0"/>
              <w:spacing w:line="318" w:lineRule="atLeast"/>
              <w:rPr>
                <w:rFonts w:hAnsi="Times New Roman" w:cs="Times New Roman"/>
              </w:rPr>
            </w:pPr>
          </w:p>
          <w:p w14:paraId="391CB216" w14:textId="77777777" w:rsidR="00357FC4" w:rsidRDefault="00357FC4">
            <w:pPr>
              <w:kinsoku w:val="0"/>
              <w:overflowPunct w:val="0"/>
              <w:autoSpaceDE w:val="0"/>
              <w:autoSpaceDN w:val="0"/>
              <w:spacing w:line="318" w:lineRule="atLeast"/>
              <w:rPr>
                <w:rFonts w:hAnsi="Times New Roman" w:cs="Times New Roman"/>
              </w:rPr>
            </w:pPr>
          </w:p>
          <w:p w14:paraId="1CE8CAD0" w14:textId="77777777" w:rsidR="00357FC4" w:rsidRDefault="00357FC4">
            <w:pPr>
              <w:kinsoku w:val="0"/>
              <w:overflowPunct w:val="0"/>
              <w:autoSpaceDE w:val="0"/>
              <w:autoSpaceDN w:val="0"/>
              <w:spacing w:line="318" w:lineRule="atLeast"/>
              <w:rPr>
                <w:rFonts w:hAnsi="Times New Roman" w:cs="Times New Roman"/>
              </w:rPr>
            </w:pPr>
          </w:p>
          <w:p w14:paraId="29B958B8"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468D4570" w14:textId="77777777" w:rsidR="00357FC4" w:rsidRDefault="00357FC4">
            <w:pPr>
              <w:kinsoku w:val="0"/>
              <w:overflowPunct w:val="0"/>
              <w:autoSpaceDE w:val="0"/>
              <w:autoSpaceDN w:val="0"/>
              <w:spacing w:line="318" w:lineRule="atLeast"/>
              <w:rPr>
                <w:rFonts w:hAnsi="Times New Roman" w:cs="Times New Roman"/>
              </w:rPr>
            </w:pPr>
          </w:p>
          <w:p w14:paraId="34ADB52D" w14:textId="77777777" w:rsidR="00357FC4" w:rsidRDefault="00357FC4">
            <w:pPr>
              <w:kinsoku w:val="0"/>
              <w:overflowPunct w:val="0"/>
              <w:autoSpaceDE w:val="0"/>
              <w:autoSpaceDN w:val="0"/>
              <w:spacing w:line="318" w:lineRule="atLeast"/>
              <w:rPr>
                <w:rFonts w:hAnsi="Times New Roman" w:cs="Times New Roman"/>
              </w:rPr>
            </w:pPr>
          </w:p>
          <w:p w14:paraId="070C50E0" w14:textId="77777777" w:rsidR="00357FC4" w:rsidRDefault="00357FC4">
            <w:pPr>
              <w:kinsoku w:val="0"/>
              <w:overflowPunct w:val="0"/>
              <w:autoSpaceDE w:val="0"/>
              <w:autoSpaceDN w:val="0"/>
              <w:spacing w:line="318" w:lineRule="atLeast"/>
              <w:rPr>
                <w:rFonts w:hAnsi="Times New Roman" w:cs="Times New Roman"/>
              </w:rPr>
            </w:pPr>
          </w:p>
          <w:p w14:paraId="7E874676" w14:textId="77777777" w:rsidR="00357FC4" w:rsidRDefault="00357FC4">
            <w:pPr>
              <w:kinsoku w:val="0"/>
              <w:overflowPunct w:val="0"/>
              <w:autoSpaceDE w:val="0"/>
              <w:autoSpaceDN w:val="0"/>
              <w:spacing w:line="318" w:lineRule="atLeast"/>
              <w:rPr>
                <w:rFonts w:hAnsi="Times New Roman" w:cs="Times New Roman"/>
              </w:rPr>
            </w:pPr>
          </w:p>
          <w:p w14:paraId="26A719B3" w14:textId="77777777" w:rsidR="00357FC4" w:rsidRDefault="00357FC4">
            <w:pPr>
              <w:kinsoku w:val="0"/>
              <w:overflowPunct w:val="0"/>
              <w:autoSpaceDE w:val="0"/>
              <w:autoSpaceDN w:val="0"/>
              <w:spacing w:line="318" w:lineRule="atLeast"/>
              <w:rPr>
                <w:rFonts w:hAnsi="Times New Roman" w:cs="Times New Roman"/>
              </w:rPr>
            </w:pPr>
          </w:p>
          <w:p w14:paraId="7391B32D" w14:textId="77777777" w:rsidR="00357FC4" w:rsidRDefault="00357FC4">
            <w:pPr>
              <w:kinsoku w:val="0"/>
              <w:overflowPunct w:val="0"/>
              <w:autoSpaceDE w:val="0"/>
              <w:autoSpaceDN w:val="0"/>
              <w:spacing w:line="318" w:lineRule="atLeast"/>
              <w:rPr>
                <w:rFonts w:hAnsi="Times New Roman" w:cs="Times New Roman"/>
              </w:rPr>
            </w:pPr>
          </w:p>
          <w:p w14:paraId="3793CCAB" w14:textId="77777777" w:rsidR="00357FC4" w:rsidRDefault="00357FC4">
            <w:pPr>
              <w:kinsoku w:val="0"/>
              <w:overflowPunct w:val="0"/>
              <w:autoSpaceDE w:val="0"/>
              <w:autoSpaceDN w:val="0"/>
              <w:spacing w:line="318" w:lineRule="atLeast"/>
              <w:rPr>
                <w:rFonts w:hAnsi="Times New Roman" w:cs="Times New Roman"/>
              </w:rPr>
            </w:pPr>
          </w:p>
        </w:tc>
      </w:tr>
      <w:tr w:rsidR="00357FC4" w14:paraId="76965BDA" w14:textId="77777777">
        <w:tc>
          <w:tcPr>
            <w:tcW w:w="579" w:type="dxa"/>
            <w:tcBorders>
              <w:top w:val="single" w:sz="4" w:space="0" w:color="000000"/>
              <w:left w:val="single" w:sz="4" w:space="0" w:color="000000"/>
              <w:bottom w:val="nil"/>
              <w:right w:val="single" w:sz="4" w:space="0" w:color="000000"/>
            </w:tcBorders>
          </w:tcPr>
          <w:p w14:paraId="230DCCF0" w14:textId="77777777" w:rsidR="00357FC4" w:rsidRDefault="00357FC4">
            <w:pPr>
              <w:kinsoku w:val="0"/>
              <w:overflowPunct w:val="0"/>
              <w:autoSpaceDE w:val="0"/>
              <w:autoSpaceDN w:val="0"/>
              <w:spacing w:line="318" w:lineRule="atLeast"/>
              <w:rPr>
                <w:rFonts w:hAnsi="Times New Roman" w:cs="Times New Roman"/>
              </w:rPr>
            </w:pPr>
          </w:p>
          <w:p w14:paraId="637BD665" w14:textId="77777777" w:rsidR="00357FC4" w:rsidRDefault="00357FC4">
            <w:pPr>
              <w:kinsoku w:val="0"/>
              <w:overflowPunct w:val="0"/>
              <w:autoSpaceDE w:val="0"/>
              <w:autoSpaceDN w:val="0"/>
              <w:spacing w:line="318" w:lineRule="atLeast"/>
              <w:rPr>
                <w:rFonts w:hAnsi="Times New Roman" w:cs="Times New Roman"/>
              </w:rPr>
            </w:pPr>
          </w:p>
          <w:p w14:paraId="20DCDE46" w14:textId="77777777" w:rsidR="00357FC4" w:rsidRDefault="00357FC4">
            <w:pPr>
              <w:kinsoku w:val="0"/>
              <w:overflowPunct w:val="0"/>
              <w:autoSpaceDE w:val="0"/>
              <w:autoSpaceDN w:val="0"/>
              <w:spacing w:line="318" w:lineRule="atLeast"/>
              <w:rPr>
                <w:rFonts w:hAnsi="Times New Roman" w:cs="Times New Roman"/>
              </w:rPr>
            </w:pPr>
          </w:p>
          <w:p w14:paraId="5447E764" w14:textId="77777777" w:rsidR="00357FC4" w:rsidRDefault="00357FC4">
            <w:pPr>
              <w:kinsoku w:val="0"/>
              <w:overflowPunct w:val="0"/>
              <w:autoSpaceDE w:val="0"/>
              <w:autoSpaceDN w:val="0"/>
              <w:spacing w:line="318" w:lineRule="atLeast"/>
              <w:rPr>
                <w:rFonts w:hAnsi="Times New Roman" w:cs="Times New Roman"/>
              </w:rPr>
            </w:pPr>
          </w:p>
          <w:p w14:paraId="6584B780" w14:textId="77777777" w:rsidR="00357FC4" w:rsidRDefault="00357FC4">
            <w:pPr>
              <w:kinsoku w:val="0"/>
              <w:overflowPunct w:val="0"/>
              <w:autoSpaceDE w:val="0"/>
              <w:autoSpaceDN w:val="0"/>
              <w:spacing w:line="318" w:lineRule="atLeast"/>
              <w:rPr>
                <w:rFonts w:hAnsi="Times New Roman" w:cs="Times New Roman"/>
              </w:rPr>
            </w:pPr>
          </w:p>
          <w:p w14:paraId="2F8090FA" w14:textId="77777777" w:rsidR="00357FC4" w:rsidRDefault="00357FC4">
            <w:pPr>
              <w:kinsoku w:val="0"/>
              <w:overflowPunct w:val="0"/>
              <w:autoSpaceDE w:val="0"/>
              <w:autoSpaceDN w:val="0"/>
              <w:spacing w:line="318" w:lineRule="atLeast"/>
              <w:rPr>
                <w:rFonts w:hAnsi="Times New Roman" w:cs="Times New Roman"/>
              </w:rPr>
            </w:pPr>
          </w:p>
          <w:p w14:paraId="72469ABD"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19AB2F49" w14:textId="77777777" w:rsidR="00357FC4" w:rsidRDefault="00357FC4">
            <w:pPr>
              <w:kinsoku w:val="0"/>
              <w:overflowPunct w:val="0"/>
              <w:autoSpaceDE w:val="0"/>
              <w:autoSpaceDN w:val="0"/>
              <w:spacing w:line="318" w:lineRule="atLeast"/>
              <w:rPr>
                <w:rFonts w:hAnsi="Times New Roman" w:cs="Times New Roman"/>
              </w:rPr>
            </w:pPr>
          </w:p>
          <w:p w14:paraId="5741C947" w14:textId="77777777" w:rsidR="00357FC4" w:rsidRDefault="00357FC4">
            <w:pPr>
              <w:kinsoku w:val="0"/>
              <w:overflowPunct w:val="0"/>
              <w:autoSpaceDE w:val="0"/>
              <w:autoSpaceDN w:val="0"/>
              <w:spacing w:line="318" w:lineRule="atLeast"/>
              <w:rPr>
                <w:rFonts w:hAnsi="Times New Roman" w:cs="Times New Roman"/>
              </w:rPr>
            </w:pPr>
          </w:p>
          <w:p w14:paraId="11D386C2" w14:textId="77777777" w:rsidR="00357FC4" w:rsidRDefault="00357FC4">
            <w:pPr>
              <w:kinsoku w:val="0"/>
              <w:overflowPunct w:val="0"/>
              <w:autoSpaceDE w:val="0"/>
              <w:autoSpaceDN w:val="0"/>
              <w:spacing w:line="318" w:lineRule="atLeast"/>
              <w:rPr>
                <w:rFonts w:hAnsi="Times New Roman" w:cs="Times New Roman"/>
              </w:rPr>
            </w:pPr>
          </w:p>
          <w:p w14:paraId="7AE56B68" w14:textId="77777777" w:rsidR="00357FC4" w:rsidRDefault="00357FC4">
            <w:pPr>
              <w:kinsoku w:val="0"/>
              <w:overflowPunct w:val="0"/>
              <w:autoSpaceDE w:val="0"/>
              <w:autoSpaceDN w:val="0"/>
              <w:spacing w:line="318" w:lineRule="atLeast"/>
              <w:rPr>
                <w:rFonts w:hAnsi="Times New Roman" w:cs="Times New Roman"/>
              </w:rPr>
            </w:pPr>
          </w:p>
          <w:p w14:paraId="4E56780E" w14:textId="77777777" w:rsidR="00357FC4" w:rsidRDefault="00357FC4">
            <w:pPr>
              <w:kinsoku w:val="0"/>
              <w:overflowPunct w:val="0"/>
              <w:autoSpaceDE w:val="0"/>
              <w:autoSpaceDN w:val="0"/>
              <w:spacing w:line="318" w:lineRule="atLeast"/>
              <w:rPr>
                <w:rFonts w:hAnsi="Times New Roman" w:cs="Times New Roman"/>
              </w:rPr>
            </w:pPr>
          </w:p>
          <w:p w14:paraId="664893EA" w14:textId="77777777" w:rsidR="00357FC4" w:rsidRDefault="00357FC4">
            <w:pPr>
              <w:kinsoku w:val="0"/>
              <w:overflowPunct w:val="0"/>
              <w:autoSpaceDE w:val="0"/>
              <w:autoSpaceDN w:val="0"/>
              <w:spacing w:line="318" w:lineRule="atLeast"/>
              <w:rPr>
                <w:rFonts w:hAnsi="Times New Roman" w:cs="Times New Roman"/>
              </w:rPr>
            </w:pPr>
          </w:p>
          <w:p w14:paraId="095F6841"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2C2F3CD6" w14:textId="77777777" w:rsidR="00357FC4" w:rsidRDefault="00357FC4">
            <w:pPr>
              <w:kinsoku w:val="0"/>
              <w:overflowPunct w:val="0"/>
              <w:autoSpaceDE w:val="0"/>
              <w:autoSpaceDN w:val="0"/>
              <w:spacing w:line="318" w:lineRule="atLeast"/>
              <w:rPr>
                <w:rFonts w:hAnsi="Times New Roman" w:cs="Times New Roman"/>
              </w:rPr>
            </w:pPr>
          </w:p>
          <w:p w14:paraId="2B3DB290" w14:textId="77777777" w:rsidR="00357FC4" w:rsidRDefault="00357FC4">
            <w:pPr>
              <w:kinsoku w:val="0"/>
              <w:overflowPunct w:val="0"/>
              <w:autoSpaceDE w:val="0"/>
              <w:autoSpaceDN w:val="0"/>
              <w:spacing w:line="318" w:lineRule="atLeast"/>
              <w:rPr>
                <w:rFonts w:hAnsi="Times New Roman" w:cs="Times New Roman"/>
              </w:rPr>
            </w:pPr>
          </w:p>
          <w:p w14:paraId="78F80976" w14:textId="77777777" w:rsidR="00357FC4" w:rsidRDefault="00357FC4">
            <w:pPr>
              <w:kinsoku w:val="0"/>
              <w:overflowPunct w:val="0"/>
              <w:autoSpaceDE w:val="0"/>
              <w:autoSpaceDN w:val="0"/>
              <w:spacing w:line="318" w:lineRule="atLeast"/>
              <w:rPr>
                <w:rFonts w:hAnsi="Times New Roman" w:cs="Times New Roman"/>
              </w:rPr>
            </w:pPr>
          </w:p>
          <w:p w14:paraId="5E8FFB30" w14:textId="77777777" w:rsidR="00357FC4" w:rsidRDefault="00357FC4">
            <w:pPr>
              <w:kinsoku w:val="0"/>
              <w:overflowPunct w:val="0"/>
              <w:autoSpaceDE w:val="0"/>
              <w:autoSpaceDN w:val="0"/>
              <w:spacing w:line="318" w:lineRule="atLeast"/>
              <w:rPr>
                <w:rFonts w:hAnsi="Times New Roman" w:cs="Times New Roman"/>
              </w:rPr>
            </w:pPr>
          </w:p>
          <w:p w14:paraId="54A43C13" w14:textId="77777777" w:rsidR="00357FC4" w:rsidRDefault="00357FC4">
            <w:pPr>
              <w:kinsoku w:val="0"/>
              <w:overflowPunct w:val="0"/>
              <w:autoSpaceDE w:val="0"/>
              <w:autoSpaceDN w:val="0"/>
              <w:spacing w:line="318" w:lineRule="atLeast"/>
              <w:rPr>
                <w:rFonts w:hAnsi="Times New Roman" w:cs="Times New Roman"/>
              </w:rPr>
            </w:pPr>
          </w:p>
          <w:p w14:paraId="3BA1845D" w14:textId="77777777" w:rsidR="00357FC4" w:rsidRDefault="00357FC4">
            <w:pPr>
              <w:kinsoku w:val="0"/>
              <w:overflowPunct w:val="0"/>
              <w:autoSpaceDE w:val="0"/>
              <w:autoSpaceDN w:val="0"/>
              <w:spacing w:line="318" w:lineRule="atLeast"/>
              <w:rPr>
                <w:rFonts w:hAnsi="Times New Roman" w:cs="Times New Roman"/>
              </w:rPr>
            </w:pPr>
          </w:p>
          <w:p w14:paraId="3E5FA6FF" w14:textId="77777777" w:rsidR="00357FC4" w:rsidRDefault="00357FC4">
            <w:pPr>
              <w:kinsoku w:val="0"/>
              <w:overflowPunct w:val="0"/>
              <w:autoSpaceDE w:val="0"/>
              <w:autoSpaceDN w:val="0"/>
              <w:spacing w:line="318" w:lineRule="atLeast"/>
              <w:rPr>
                <w:rFonts w:hAnsi="Times New Roman" w:cs="Times New Roman"/>
              </w:rPr>
            </w:pPr>
          </w:p>
        </w:tc>
      </w:tr>
      <w:tr w:rsidR="00357FC4" w14:paraId="3FB25683" w14:textId="77777777">
        <w:tc>
          <w:tcPr>
            <w:tcW w:w="579" w:type="dxa"/>
            <w:tcBorders>
              <w:top w:val="single" w:sz="4" w:space="0" w:color="000000"/>
              <w:left w:val="single" w:sz="4" w:space="0" w:color="000000"/>
              <w:bottom w:val="single" w:sz="4" w:space="0" w:color="000000"/>
              <w:right w:val="single" w:sz="4" w:space="0" w:color="000000"/>
            </w:tcBorders>
          </w:tcPr>
          <w:p w14:paraId="014EA486" w14:textId="77777777" w:rsidR="00357FC4" w:rsidRDefault="00357FC4">
            <w:pPr>
              <w:kinsoku w:val="0"/>
              <w:overflowPunct w:val="0"/>
              <w:autoSpaceDE w:val="0"/>
              <w:autoSpaceDN w:val="0"/>
              <w:spacing w:line="318" w:lineRule="atLeast"/>
              <w:rPr>
                <w:rFonts w:hAnsi="Times New Roman" w:cs="Times New Roman"/>
              </w:rPr>
            </w:pPr>
          </w:p>
          <w:p w14:paraId="410A5291" w14:textId="77777777" w:rsidR="00357FC4" w:rsidRDefault="00357FC4">
            <w:pPr>
              <w:kinsoku w:val="0"/>
              <w:overflowPunct w:val="0"/>
              <w:autoSpaceDE w:val="0"/>
              <w:autoSpaceDN w:val="0"/>
              <w:spacing w:line="318" w:lineRule="atLeast"/>
              <w:rPr>
                <w:rFonts w:hAnsi="Times New Roman" w:cs="Times New Roman"/>
              </w:rPr>
            </w:pPr>
          </w:p>
          <w:p w14:paraId="440E4CC2" w14:textId="77777777" w:rsidR="00357FC4" w:rsidRDefault="00357FC4">
            <w:pPr>
              <w:kinsoku w:val="0"/>
              <w:overflowPunct w:val="0"/>
              <w:autoSpaceDE w:val="0"/>
              <w:autoSpaceDN w:val="0"/>
              <w:spacing w:line="318" w:lineRule="atLeast"/>
              <w:rPr>
                <w:rFonts w:hAnsi="Times New Roman" w:cs="Times New Roman"/>
              </w:rPr>
            </w:pPr>
          </w:p>
          <w:p w14:paraId="73A389BD" w14:textId="77777777" w:rsidR="00357FC4" w:rsidRDefault="00357FC4">
            <w:pPr>
              <w:kinsoku w:val="0"/>
              <w:overflowPunct w:val="0"/>
              <w:autoSpaceDE w:val="0"/>
              <w:autoSpaceDN w:val="0"/>
              <w:spacing w:line="318" w:lineRule="atLeast"/>
              <w:rPr>
                <w:rFonts w:hAnsi="Times New Roman" w:cs="Times New Roman"/>
              </w:rPr>
            </w:pPr>
          </w:p>
          <w:p w14:paraId="63E7FAA3" w14:textId="77777777" w:rsidR="00357FC4" w:rsidRDefault="00357FC4">
            <w:pPr>
              <w:kinsoku w:val="0"/>
              <w:overflowPunct w:val="0"/>
              <w:autoSpaceDE w:val="0"/>
              <w:autoSpaceDN w:val="0"/>
              <w:spacing w:line="318" w:lineRule="atLeast"/>
              <w:rPr>
                <w:rFonts w:hAnsi="Times New Roman" w:cs="Times New Roman"/>
              </w:rPr>
            </w:pPr>
          </w:p>
          <w:p w14:paraId="55873D78" w14:textId="77777777" w:rsidR="00357FC4" w:rsidRDefault="00357FC4">
            <w:pPr>
              <w:kinsoku w:val="0"/>
              <w:overflowPunct w:val="0"/>
              <w:autoSpaceDE w:val="0"/>
              <w:autoSpaceDN w:val="0"/>
              <w:spacing w:line="318" w:lineRule="atLeast"/>
              <w:rPr>
                <w:rFonts w:hAnsi="Times New Roman" w:cs="Times New Roman"/>
              </w:rPr>
            </w:pPr>
          </w:p>
          <w:p w14:paraId="404E00E8" w14:textId="77777777" w:rsidR="00357FC4" w:rsidRDefault="00357FC4">
            <w:pPr>
              <w:kinsoku w:val="0"/>
              <w:overflowPunct w:val="0"/>
              <w:autoSpaceDE w:val="0"/>
              <w:autoSpaceDN w:val="0"/>
              <w:spacing w:line="318" w:lineRule="atLeast"/>
              <w:rPr>
                <w:rFonts w:hAnsi="Times New Roman" w:cs="Times New Roman"/>
              </w:rPr>
            </w:pPr>
          </w:p>
          <w:p w14:paraId="0B8595BB"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tcPr>
          <w:p w14:paraId="1ECDEB6C" w14:textId="77777777" w:rsidR="00357FC4" w:rsidRDefault="00357FC4">
            <w:pPr>
              <w:kinsoku w:val="0"/>
              <w:overflowPunct w:val="0"/>
              <w:autoSpaceDE w:val="0"/>
              <w:autoSpaceDN w:val="0"/>
              <w:spacing w:line="318" w:lineRule="atLeast"/>
              <w:rPr>
                <w:rFonts w:hAnsi="Times New Roman" w:cs="Times New Roman"/>
              </w:rPr>
            </w:pPr>
          </w:p>
          <w:p w14:paraId="5CCD4275" w14:textId="77777777" w:rsidR="00357FC4" w:rsidRDefault="00357FC4">
            <w:pPr>
              <w:kinsoku w:val="0"/>
              <w:overflowPunct w:val="0"/>
              <w:autoSpaceDE w:val="0"/>
              <w:autoSpaceDN w:val="0"/>
              <w:spacing w:line="318" w:lineRule="atLeast"/>
              <w:rPr>
                <w:rFonts w:hAnsi="Times New Roman" w:cs="Times New Roman"/>
              </w:rPr>
            </w:pPr>
          </w:p>
          <w:p w14:paraId="497B737F" w14:textId="77777777" w:rsidR="00357FC4" w:rsidRDefault="00357FC4">
            <w:pPr>
              <w:kinsoku w:val="0"/>
              <w:overflowPunct w:val="0"/>
              <w:autoSpaceDE w:val="0"/>
              <w:autoSpaceDN w:val="0"/>
              <w:spacing w:line="318" w:lineRule="atLeast"/>
              <w:rPr>
                <w:rFonts w:hAnsi="Times New Roman" w:cs="Times New Roman"/>
              </w:rPr>
            </w:pPr>
          </w:p>
          <w:p w14:paraId="200AA5AE" w14:textId="77777777" w:rsidR="00357FC4" w:rsidRDefault="00357FC4">
            <w:pPr>
              <w:kinsoku w:val="0"/>
              <w:overflowPunct w:val="0"/>
              <w:autoSpaceDE w:val="0"/>
              <w:autoSpaceDN w:val="0"/>
              <w:spacing w:line="318" w:lineRule="atLeast"/>
              <w:rPr>
                <w:rFonts w:hAnsi="Times New Roman" w:cs="Times New Roman"/>
              </w:rPr>
            </w:pPr>
          </w:p>
          <w:p w14:paraId="5382D62E" w14:textId="77777777" w:rsidR="00357FC4" w:rsidRDefault="00357FC4">
            <w:pPr>
              <w:kinsoku w:val="0"/>
              <w:overflowPunct w:val="0"/>
              <w:autoSpaceDE w:val="0"/>
              <w:autoSpaceDN w:val="0"/>
              <w:spacing w:line="318" w:lineRule="atLeast"/>
              <w:rPr>
                <w:rFonts w:hAnsi="Times New Roman" w:cs="Times New Roman"/>
              </w:rPr>
            </w:pPr>
          </w:p>
          <w:p w14:paraId="5D5F97F9" w14:textId="77777777" w:rsidR="00357FC4" w:rsidRDefault="00357FC4">
            <w:pPr>
              <w:kinsoku w:val="0"/>
              <w:overflowPunct w:val="0"/>
              <w:autoSpaceDE w:val="0"/>
              <w:autoSpaceDN w:val="0"/>
              <w:spacing w:line="318" w:lineRule="atLeast"/>
              <w:rPr>
                <w:rFonts w:hAnsi="Times New Roman" w:cs="Times New Roman"/>
              </w:rPr>
            </w:pPr>
          </w:p>
          <w:p w14:paraId="37560F90" w14:textId="77777777" w:rsidR="00357FC4" w:rsidRDefault="00357FC4">
            <w:pPr>
              <w:kinsoku w:val="0"/>
              <w:overflowPunct w:val="0"/>
              <w:autoSpaceDE w:val="0"/>
              <w:autoSpaceDN w:val="0"/>
              <w:spacing w:line="318" w:lineRule="atLeast"/>
              <w:rPr>
                <w:rFonts w:hAnsi="Times New Roman" w:cs="Times New Roman"/>
              </w:rPr>
            </w:pPr>
          </w:p>
          <w:p w14:paraId="7B9FD48F"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tcPr>
          <w:p w14:paraId="3DAA7C91" w14:textId="77777777" w:rsidR="00357FC4" w:rsidRDefault="00357FC4">
            <w:pPr>
              <w:kinsoku w:val="0"/>
              <w:overflowPunct w:val="0"/>
              <w:autoSpaceDE w:val="0"/>
              <w:autoSpaceDN w:val="0"/>
              <w:spacing w:line="318" w:lineRule="atLeast"/>
              <w:rPr>
                <w:rFonts w:hAnsi="Times New Roman" w:cs="Times New Roman"/>
              </w:rPr>
            </w:pPr>
          </w:p>
          <w:p w14:paraId="5079A203" w14:textId="77777777" w:rsidR="00357FC4" w:rsidRDefault="00357FC4">
            <w:pPr>
              <w:kinsoku w:val="0"/>
              <w:overflowPunct w:val="0"/>
              <w:autoSpaceDE w:val="0"/>
              <w:autoSpaceDN w:val="0"/>
              <w:spacing w:line="318" w:lineRule="atLeast"/>
              <w:rPr>
                <w:rFonts w:hAnsi="Times New Roman" w:cs="Times New Roman"/>
              </w:rPr>
            </w:pPr>
          </w:p>
          <w:p w14:paraId="65493709" w14:textId="77777777" w:rsidR="00357FC4" w:rsidRDefault="00357FC4">
            <w:pPr>
              <w:kinsoku w:val="0"/>
              <w:overflowPunct w:val="0"/>
              <w:autoSpaceDE w:val="0"/>
              <w:autoSpaceDN w:val="0"/>
              <w:spacing w:line="318" w:lineRule="atLeast"/>
              <w:rPr>
                <w:rFonts w:hAnsi="Times New Roman" w:cs="Times New Roman"/>
              </w:rPr>
            </w:pPr>
          </w:p>
          <w:p w14:paraId="44D14E54" w14:textId="77777777" w:rsidR="00357FC4" w:rsidRDefault="00357FC4">
            <w:pPr>
              <w:kinsoku w:val="0"/>
              <w:overflowPunct w:val="0"/>
              <w:autoSpaceDE w:val="0"/>
              <w:autoSpaceDN w:val="0"/>
              <w:spacing w:line="318" w:lineRule="atLeast"/>
              <w:rPr>
                <w:rFonts w:hAnsi="Times New Roman" w:cs="Times New Roman"/>
              </w:rPr>
            </w:pPr>
          </w:p>
          <w:p w14:paraId="2CB6C23C" w14:textId="77777777" w:rsidR="00357FC4" w:rsidRDefault="00357FC4">
            <w:pPr>
              <w:kinsoku w:val="0"/>
              <w:overflowPunct w:val="0"/>
              <w:autoSpaceDE w:val="0"/>
              <w:autoSpaceDN w:val="0"/>
              <w:spacing w:line="318" w:lineRule="atLeast"/>
              <w:rPr>
                <w:rFonts w:hAnsi="Times New Roman" w:cs="Times New Roman"/>
              </w:rPr>
            </w:pPr>
          </w:p>
          <w:p w14:paraId="7A4649D7" w14:textId="77777777" w:rsidR="00357FC4" w:rsidRDefault="00357FC4">
            <w:pPr>
              <w:kinsoku w:val="0"/>
              <w:overflowPunct w:val="0"/>
              <w:autoSpaceDE w:val="0"/>
              <w:autoSpaceDN w:val="0"/>
              <w:spacing w:line="318" w:lineRule="atLeast"/>
              <w:rPr>
                <w:rFonts w:hAnsi="Times New Roman" w:cs="Times New Roman"/>
              </w:rPr>
            </w:pPr>
          </w:p>
          <w:p w14:paraId="758BB955" w14:textId="77777777" w:rsidR="00357FC4" w:rsidRDefault="00357FC4">
            <w:pPr>
              <w:kinsoku w:val="0"/>
              <w:overflowPunct w:val="0"/>
              <w:autoSpaceDE w:val="0"/>
              <w:autoSpaceDN w:val="0"/>
              <w:spacing w:line="318" w:lineRule="atLeast"/>
              <w:rPr>
                <w:rFonts w:hAnsi="Times New Roman" w:cs="Times New Roman"/>
              </w:rPr>
            </w:pPr>
          </w:p>
          <w:p w14:paraId="0C51F861" w14:textId="77777777" w:rsidR="00357FC4" w:rsidRDefault="00357FC4">
            <w:pPr>
              <w:kinsoku w:val="0"/>
              <w:overflowPunct w:val="0"/>
              <w:autoSpaceDE w:val="0"/>
              <w:autoSpaceDN w:val="0"/>
              <w:spacing w:line="318" w:lineRule="atLeast"/>
              <w:rPr>
                <w:rFonts w:hAnsi="Times New Roman" w:cs="Times New Roman"/>
              </w:rPr>
            </w:pPr>
          </w:p>
        </w:tc>
      </w:tr>
    </w:tbl>
    <w:p w14:paraId="37ADBF0D" w14:textId="77777777" w:rsidR="00D4793D" w:rsidRDefault="00D4793D">
      <w:pPr>
        <w:adjustRightInd/>
        <w:rPr>
          <w:rFonts w:hAnsi="Times New Roman" w:cs="Times New Roman"/>
        </w:rPr>
      </w:pPr>
    </w:p>
    <w:p w14:paraId="1F8718F0" w14:textId="77777777" w:rsidR="00D4793D" w:rsidRDefault="00D4793D">
      <w:pPr>
        <w:widowControl/>
        <w:suppressAutoHyphens w:val="0"/>
        <w:wordWrap/>
        <w:adjustRightInd/>
        <w:textAlignment w:val="auto"/>
        <w:rPr>
          <w:rFonts w:hAnsi="Times New Roman" w:cs="Times New Roman"/>
        </w:rPr>
      </w:pPr>
      <w:r>
        <w:rPr>
          <w:rFonts w:hAnsi="Times New Roman" w:cs="Times New Roman"/>
        </w:rPr>
        <w:br w:type="page"/>
      </w:r>
    </w:p>
    <w:p w14:paraId="752275DB" w14:textId="72EB1D1B" w:rsidR="00357FC4" w:rsidRDefault="00357FC4">
      <w:pPr>
        <w:adjustRightInd/>
        <w:spacing w:line="446" w:lineRule="exact"/>
        <w:rPr>
          <w:rFonts w:hAnsi="Times New Roman" w:cs="Times New Roman"/>
        </w:rPr>
      </w:pPr>
      <w:r>
        <w:rPr>
          <w:rFonts w:hint="eastAsia"/>
          <w:sz w:val="32"/>
          <w:szCs w:val="32"/>
        </w:rPr>
        <w:lastRenderedPageBreak/>
        <w:t>別　紙</w:t>
      </w:r>
    </w:p>
    <w:p w14:paraId="05489DE1" w14:textId="77777777" w:rsidR="009D0DF4" w:rsidRPr="009D0DF4" w:rsidRDefault="009D0DF4" w:rsidP="009D0DF4">
      <w:pPr>
        <w:adjustRightInd/>
        <w:rPr>
          <w:rFonts w:hAnsi="Times New Roman" w:cs="Times New Roman"/>
        </w:rPr>
      </w:pPr>
    </w:p>
    <w:p w14:paraId="6A5644E1" w14:textId="6CEA8D32" w:rsidR="009D0DF4" w:rsidRPr="009D0DF4" w:rsidRDefault="009D0DF4" w:rsidP="009D0DF4">
      <w:pPr>
        <w:adjustRightInd/>
        <w:rPr>
          <w:rFonts w:hAnsi="Times New Roman" w:cs="Times New Roman"/>
          <w:sz w:val="24"/>
          <w:szCs w:val="24"/>
        </w:rPr>
      </w:pPr>
      <w:r w:rsidRPr="009D0DF4">
        <w:rPr>
          <w:rFonts w:hAnsi="Times New Roman" w:cs="Times New Roman" w:hint="eastAsia"/>
          <w:sz w:val="24"/>
          <w:szCs w:val="24"/>
        </w:rPr>
        <w:t>特に顕著な成果を挙げた具体的改善内容</w:t>
      </w:r>
    </w:p>
    <w:p w14:paraId="0A9D58B0" w14:textId="77777777" w:rsidR="009D0DF4" w:rsidRPr="009D0DF4" w:rsidRDefault="009D0DF4" w:rsidP="009D0DF4">
      <w:pPr>
        <w:adjustRightInd/>
        <w:rPr>
          <w:rFonts w:hAnsi="Times New Roman" w:cs="Times New Roman"/>
        </w:rPr>
      </w:pPr>
      <w:r w:rsidRPr="009D0DF4">
        <w:rPr>
          <w:rFonts w:hAnsi="Times New Roman" w:cs="Times New Roman" w:hint="eastAsia"/>
        </w:rPr>
        <w:t>（簡単な図、写真等を含めて前後の比較をわかりやすく記入すること。）</w:t>
      </w:r>
    </w:p>
    <w:p w14:paraId="51600F75" w14:textId="77777777" w:rsidR="009D0DF4" w:rsidRPr="009D0DF4" w:rsidRDefault="009D0DF4" w:rsidP="009D0DF4">
      <w:pPr>
        <w:adjustRightInd/>
        <w:rPr>
          <w:rFonts w:hAnsi="Times New Roman" w:cs="Times New Roman"/>
        </w:rPr>
      </w:pPr>
    </w:p>
    <w:p w14:paraId="6D3DEC32" w14:textId="77777777" w:rsidR="009D0DF4" w:rsidRPr="009D0DF4" w:rsidRDefault="009D0DF4" w:rsidP="009D0DF4">
      <w:pPr>
        <w:adjustRightInd/>
        <w:rPr>
          <w:rFonts w:hAnsi="Times New Roman" w:cs="Times New Roman"/>
        </w:rPr>
      </w:pPr>
    </w:p>
    <w:p w14:paraId="7B9B1B31" w14:textId="23B0C430" w:rsidR="009D0DF4" w:rsidRPr="009D0DF4" w:rsidRDefault="0004029A" w:rsidP="009D0DF4">
      <w:pPr>
        <w:adjustRightInd/>
        <w:rPr>
          <w:rFonts w:hAnsi="Times New Roman" w:cs="Times New Roman"/>
        </w:rPr>
      </w:pPr>
      <w:r>
        <w:rPr>
          <w:rFonts w:hAnsi="Times New Roman" w:cs="Times New Roman" w:hint="eastAsia"/>
          <w:u w:val="single"/>
        </w:rPr>
        <w:t>改善例</w:t>
      </w:r>
      <w:r w:rsidR="009D0DF4" w:rsidRPr="009D0DF4">
        <w:rPr>
          <w:rFonts w:hAnsi="Times New Roman" w:cs="Times New Roman" w:hint="eastAsia"/>
        </w:rPr>
        <w:t xml:space="preserve">（№　　　　</w:t>
      </w:r>
      <w:r w:rsidR="009D0DF4" w:rsidRPr="009D0DF4">
        <w:rPr>
          <w:rFonts w:hAnsi="Times New Roman" w:cs="Times New Roman"/>
        </w:rPr>
        <w:t xml:space="preserve">  </w:t>
      </w:r>
      <w:r w:rsidR="009D0DF4" w:rsidRPr="009D0DF4">
        <w:rPr>
          <w:rFonts w:hAnsi="Times New Roman" w:cs="Times New Roman" w:hint="eastAsia"/>
        </w:rPr>
        <w:t>）</w:t>
      </w:r>
    </w:p>
    <w:p w14:paraId="086F2FB3" w14:textId="77777777" w:rsidR="009D0DF4" w:rsidRPr="009D0DF4" w:rsidRDefault="009D0DF4" w:rsidP="009D0DF4">
      <w:pPr>
        <w:adjustRightInd/>
        <w:rPr>
          <w:rFonts w:hAnsi="Times New Roman" w:cs="Times New Roman"/>
        </w:rPr>
      </w:pPr>
    </w:p>
    <w:p w14:paraId="2C85941C" w14:textId="77777777" w:rsidR="009D0DF4" w:rsidRPr="009D0DF4" w:rsidRDefault="009D0DF4" w:rsidP="009D0DF4">
      <w:pPr>
        <w:adjustRightInd/>
        <w:rPr>
          <w:rFonts w:hAnsi="Times New Roman" w:cs="Times New Roman"/>
        </w:rPr>
      </w:pPr>
      <w:r w:rsidRPr="009D0DF4">
        <w:rPr>
          <w:rFonts w:hAnsi="Times New Roman" w:cs="Times New Roman" w:hint="eastAsia"/>
        </w:rPr>
        <w:t>１．</w:t>
      </w:r>
      <w:r w:rsidRPr="009D0DF4">
        <w:rPr>
          <w:rFonts w:hAnsi="Times New Roman" w:cs="Times New Roman" w:hint="eastAsia"/>
          <w:u w:val="single"/>
        </w:rPr>
        <w:t>改善項目</w:t>
      </w:r>
    </w:p>
    <w:p w14:paraId="1B8FC4D9" w14:textId="77777777" w:rsidR="009D0DF4" w:rsidRPr="009D0DF4" w:rsidRDefault="009D0DF4" w:rsidP="009D0DF4">
      <w:pPr>
        <w:adjustRightInd/>
        <w:rPr>
          <w:rFonts w:hAnsi="Times New Roman" w:cs="Times New Roman"/>
        </w:rPr>
      </w:pPr>
    </w:p>
    <w:p w14:paraId="757F8807" w14:textId="77777777" w:rsidR="009D0DF4" w:rsidRPr="009D0DF4" w:rsidRDefault="009D0DF4" w:rsidP="009D0DF4">
      <w:pPr>
        <w:adjustRightInd/>
        <w:rPr>
          <w:rFonts w:hAnsi="Times New Roman" w:cs="Times New Roman"/>
        </w:rPr>
      </w:pPr>
    </w:p>
    <w:p w14:paraId="38927485" w14:textId="77777777" w:rsidR="009D0DF4" w:rsidRPr="009D0DF4" w:rsidRDefault="009D0DF4" w:rsidP="009D0DF4">
      <w:pPr>
        <w:adjustRightInd/>
        <w:rPr>
          <w:rFonts w:hAnsi="Times New Roman" w:cs="Times New Roman"/>
        </w:rPr>
      </w:pPr>
    </w:p>
    <w:p w14:paraId="658CF572" w14:textId="77777777" w:rsidR="009D0DF4" w:rsidRPr="009D0DF4" w:rsidRDefault="009D0DF4" w:rsidP="009D0DF4">
      <w:pPr>
        <w:adjustRightInd/>
        <w:rPr>
          <w:rFonts w:hAnsi="Times New Roman" w:cs="Times New Roman"/>
        </w:rPr>
      </w:pPr>
    </w:p>
    <w:p w14:paraId="6BB0FC2A" w14:textId="77777777" w:rsidR="009D0DF4" w:rsidRPr="009D0DF4" w:rsidRDefault="009D0DF4" w:rsidP="009D0DF4">
      <w:pPr>
        <w:adjustRightInd/>
        <w:rPr>
          <w:rFonts w:hAnsi="Times New Roman" w:cs="Times New Roman"/>
        </w:rPr>
      </w:pPr>
      <w:r w:rsidRPr="009D0DF4">
        <w:rPr>
          <w:rFonts w:hAnsi="Times New Roman" w:cs="Times New Roman" w:hint="eastAsia"/>
        </w:rPr>
        <w:t>２．</w:t>
      </w:r>
      <w:r w:rsidRPr="009D0DF4">
        <w:rPr>
          <w:rFonts w:hAnsi="Times New Roman" w:cs="Times New Roman"/>
        </w:rPr>
        <w:fldChar w:fldCharType="begin"/>
      </w:r>
      <w:r w:rsidRPr="009D0DF4">
        <w:rPr>
          <w:rFonts w:hAnsi="Times New Roman" w:cs="Times New Roman"/>
        </w:rPr>
        <w:instrText>eq \o\ad(</w:instrText>
      </w:r>
      <w:r w:rsidRPr="009D0DF4">
        <w:rPr>
          <w:rFonts w:hAnsi="Times New Roman" w:cs="Times New Roman" w:hint="eastAsia"/>
          <w:u w:val="single"/>
        </w:rPr>
        <w:instrText>生産工程図</w:instrText>
      </w:r>
      <w:r w:rsidRPr="009D0DF4">
        <w:rPr>
          <w:rFonts w:hAnsi="Times New Roman" w:cs="Times New Roman"/>
        </w:rPr>
        <w:instrText>,</w:instrText>
      </w:r>
      <w:r w:rsidRPr="009D0DF4">
        <w:rPr>
          <w:rFonts w:hAnsi="Times New Roman" w:cs="Times New Roman" w:hint="eastAsia"/>
        </w:rPr>
        <w:instrText xml:space="preserve">　　　　　　</w:instrText>
      </w:r>
      <w:r w:rsidRPr="009D0DF4">
        <w:rPr>
          <w:rFonts w:hAnsi="Times New Roman" w:cs="Times New Roman"/>
        </w:rPr>
        <w:instrText>)</w:instrText>
      </w:r>
      <w:r w:rsidRPr="009D0DF4">
        <w:rPr>
          <w:rFonts w:hAnsi="Times New Roman" w:cs="Times New Roman"/>
        </w:rPr>
        <w:fldChar w:fldCharType="separate"/>
      </w:r>
      <w:r w:rsidRPr="009D0DF4">
        <w:rPr>
          <w:rFonts w:hAnsi="Times New Roman" w:cs="Times New Roman" w:hint="eastAsia"/>
          <w:u w:val="single"/>
        </w:rPr>
        <w:t>生産工程図</w:t>
      </w:r>
      <w:r w:rsidRPr="009D0DF4">
        <w:rPr>
          <w:rFonts w:hAnsi="Times New Roman" w:cs="Times New Roman"/>
        </w:rPr>
        <w:fldChar w:fldCharType="end"/>
      </w:r>
    </w:p>
    <w:p w14:paraId="7FC6CAB8" w14:textId="77777777" w:rsidR="009D0DF4" w:rsidRPr="009D0DF4" w:rsidRDefault="009D0DF4" w:rsidP="009D0DF4">
      <w:pPr>
        <w:adjustRightInd/>
        <w:rPr>
          <w:rFonts w:hAnsi="Times New Roman" w:cs="Times New Roman"/>
        </w:rPr>
      </w:pPr>
    </w:p>
    <w:p w14:paraId="085BF19A" w14:textId="77777777" w:rsidR="009D0DF4" w:rsidRPr="009D0DF4" w:rsidRDefault="009D0DF4" w:rsidP="009D0DF4">
      <w:pPr>
        <w:adjustRightInd/>
        <w:rPr>
          <w:rFonts w:hAnsi="Times New Roman" w:cs="Times New Roman"/>
        </w:rPr>
      </w:pPr>
    </w:p>
    <w:p w14:paraId="4A50650E" w14:textId="77777777" w:rsidR="009D0DF4" w:rsidRPr="009D0DF4" w:rsidRDefault="009D0DF4" w:rsidP="009D0DF4">
      <w:pPr>
        <w:adjustRightInd/>
        <w:rPr>
          <w:rFonts w:hAnsi="Times New Roman" w:cs="Times New Roman"/>
        </w:rPr>
      </w:pPr>
    </w:p>
    <w:p w14:paraId="0941A833" w14:textId="77777777" w:rsidR="009D0DF4" w:rsidRPr="009D0DF4" w:rsidRDefault="009D0DF4" w:rsidP="009D0DF4">
      <w:pPr>
        <w:adjustRightInd/>
        <w:rPr>
          <w:rFonts w:hAnsi="Times New Roman" w:cs="Times New Roman"/>
        </w:rPr>
      </w:pPr>
    </w:p>
    <w:p w14:paraId="36DE6566" w14:textId="77777777" w:rsidR="009D0DF4" w:rsidRPr="009D0DF4" w:rsidRDefault="009D0DF4" w:rsidP="009D0DF4">
      <w:pPr>
        <w:adjustRightInd/>
        <w:rPr>
          <w:rFonts w:hAnsi="Times New Roman" w:cs="Times New Roman"/>
        </w:rPr>
      </w:pPr>
    </w:p>
    <w:p w14:paraId="0CE4CEBA" w14:textId="77777777" w:rsidR="009D0DF4" w:rsidRPr="009D0DF4" w:rsidRDefault="009D0DF4" w:rsidP="009D0DF4">
      <w:pPr>
        <w:adjustRightInd/>
        <w:rPr>
          <w:rFonts w:hAnsi="Times New Roman" w:cs="Times New Roman"/>
        </w:rPr>
      </w:pPr>
      <w:r w:rsidRPr="009D0DF4">
        <w:rPr>
          <w:rFonts w:hAnsi="Times New Roman" w:cs="Times New Roman" w:hint="eastAsia"/>
        </w:rPr>
        <w:t>３．</w:t>
      </w:r>
      <w:r w:rsidRPr="009D0DF4">
        <w:rPr>
          <w:rFonts w:hAnsi="Times New Roman" w:cs="Times New Roman"/>
        </w:rPr>
        <w:fldChar w:fldCharType="begin"/>
      </w:r>
      <w:r w:rsidRPr="009D0DF4">
        <w:rPr>
          <w:rFonts w:hAnsi="Times New Roman" w:cs="Times New Roman"/>
        </w:rPr>
        <w:instrText>eq \o\ad(</w:instrText>
      </w:r>
      <w:r w:rsidRPr="009D0DF4">
        <w:rPr>
          <w:rFonts w:hAnsi="Times New Roman" w:cs="Times New Roman" w:hint="eastAsia"/>
          <w:u w:val="single"/>
        </w:rPr>
        <w:instrText>改善の理由</w:instrText>
      </w:r>
      <w:r w:rsidRPr="009D0DF4">
        <w:rPr>
          <w:rFonts w:hAnsi="Times New Roman" w:cs="Times New Roman"/>
        </w:rPr>
        <w:instrText>,</w:instrText>
      </w:r>
      <w:r w:rsidRPr="009D0DF4">
        <w:rPr>
          <w:rFonts w:hAnsi="Times New Roman" w:cs="Times New Roman" w:hint="eastAsia"/>
        </w:rPr>
        <w:instrText xml:space="preserve">　　　　　　</w:instrText>
      </w:r>
      <w:r w:rsidRPr="009D0DF4">
        <w:rPr>
          <w:rFonts w:hAnsi="Times New Roman" w:cs="Times New Roman"/>
        </w:rPr>
        <w:instrText>)</w:instrText>
      </w:r>
      <w:r w:rsidRPr="009D0DF4">
        <w:rPr>
          <w:rFonts w:hAnsi="Times New Roman" w:cs="Times New Roman"/>
        </w:rPr>
        <w:fldChar w:fldCharType="separate"/>
      </w:r>
      <w:r w:rsidRPr="009D0DF4">
        <w:rPr>
          <w:rFonts w:hAnsi="Times New Roman" w:cs="Times New Roman" w:hint="eastAsia"/>
          <w:u w:val="single"/>
        </w:rPr>
        <w:t>改善の理由</w:t>
      </w:r>
      <w:r w:rsidRPr="009D0DF4">
        <w:rPr>
          <w:rFonts w:hAnsi="Times New Roman" w:cs="Times New Roman"/>
        </w:rPr>
        <w:fldChar w:fldCharType="end"/>
      </w:r>
    </w:p>
    <w:p w14:paraId="40DB72C9" w14:textId="77777777" w:rsidR="009D0DF4" w:rsidRPr="009D0DF4" w:rsidRDefault="009D0DF4" w:rsidP="009D0DF4">
      <w:pPr>
        <w:adjustRightInd/>
        <w:rPr>
          <w:rFonts w:hAnsi="Times New Roman" w:cs="Times New Roman"/>
        </w:rPr>
      </w:pPr>
    </w:p>
    <w:p w14:paraId="3DCF7238" w14:textId="77777777" w:rsidR="009D0DF4" w:rsidRPr="009D0DF4" w:rsidRDefault="009D0DF4" w:rsidP="009D0DF4">
      <w:pPr>
        <w:adjustRightInd/>
        <w:rPr>
          <w:rFonts w:hAnsi="Times New Roman" w:cs="Times New Roman"/>
        </w:rPr>
      </w:pPr>
    </w:p>
    <w:p w14:paraId="5A5DA915" w14:textId="77777777" w:rsidR="009D0DF4" w:rsidRPr="009D0DF4" w:rsidRDefault="009D0DF4" w:rsidP="009D0DF4">
      <w:pPr>
        <w:adjustRightInd/>
        <w:rPr>
          <w:rFonts w:hAnsi="Times New Roman" w:cs="Times New Roman"/>
        </w:rPr>
      </w:pPr>
    </w:p>
    <w:p w14:paraId="562C6331" w14:textId="77777777" w:rsidR="009D0DF4" w:rsidRPr="009D0DF4" w:rsidRDefault="009D0DF4" w:rsidP="009D0DF4">
      <w:pPr>
        <w:adjustRightInd/>
        <w:rPr>
          <w:rFonts w:hAnsi="Times New Roman" w:cs="Times New Roman"/>
        </w:rPr>
      </w:pPr>
    </w:p>
    <w:p w14:paraId="7FE64376" w14:textId="77777777" w:rsidR="009D0DF4" w:rsidRPr="009D0DF4" w:rsidRDefault="009D0DF4" w:rsidP="009D0DF4">
      <w:pPr>
        <w:adjustRightInd/>
        <w:rPr>
          <w:rFonts w:hAnsi="Times New Roman" w:cs="Times New Roman"/>
        </w:rPr>
      </w:pPr>
      <w:r w:rsidRPr="009D0DF4">
        <w:rPr>
          <w:rFonts w:hAnsi="Times New Roman" w:cs="Times New Roman" w:hint="eastAsia"/>
        </w:rPr>
        <w:t>４．</w:t>
      </w:r>
      <w:r w:rsidRPr="009D0DF4">
        <w:rPr>
          <w:rFonts w:hAnsi="Times New Roman" w:cs="Times New Roman"/>
        </w:rPr>
        <w:fldChar w:fldCharType="begin"/>
      </w:r>
      <w:r w:rsidRPr="009D0DF4">
        <w:rPr>
          <w:rFonts w:hAnsi="Times New Roman" w:cs="Times New Roman"/>
        </w:rPr>
        <w:instrText>eq \o\ad(</w:instrText>
      </w:r>
      <w:r w:rsidRPr="009D0DF4">
        <w:rPr>
          <w:rFonts w:hAnsi="Times New Roman" w:cs="Times New Roman" w:hint="eastAsia"/>
          <w:u w:val="single"/>
        </w:rPr>
        <w:instrText>改善の内容</w:instrText>
      </w:r>
      <w:r w:rsidRPr="009D0DF4">
        <w:rPr>
          <w:rFonts w:hAnsi="Times New Roman" w:cs="Times New Roman"/>
        </w:rPr>
        <w:instrText>,</w:instrText>
      </w:r>
      <w:r w:rsidRPr="009D0DF4">
        <w:rPr>
          <w:rFonts w:hAnsi="Times New Roman" w:cs="Times New Roman" w:hint="eastAsia"/>
        </w:rPr>
        <w:instrText xml:space="preserve">　　　　　　</w:instrText>
      </w:r>
      <w:r w:rsidRPr="009D0DF4">
        <w:rPr>
          <w:rFonts w:hAnsi="Times New Roman" w:cs="Times New Roman"/>
        </w:rPr>
        <w:instrText>)</w:instrText>
      </w:r>
      <w:r w:rsidRPr="009D0DF4">
        <w:rPr>
          <w:rFonts w:hAnsi="Times New Roman" w:cs="Times New Roman"/>
        </w:rPr>
        <w:fldChar w:fldCharType="separate"/>
      </w:r>
      <w:r w:rsidRPr="009D0DF4">
        <w:rPr>
          <w:rFonts w:hAnsi="Times New Roman" w:cs="Times New Roman" w:hint="eastAsia"/>
          <w:u w:val="single"/>
        </w:rPr>
        <w:t>改善の内容</w:t>
      </w:r>
      <w:r w:rsidRPr="009D0DF4">
        <w:rPr>
          <w:rFonts w:hAnsi="Times New Roman" w:cs="Times New Roman"/>
        </w:rPr>
        <w:fldChar w:fldCharType="end"/>
      </w:r>
    </w:p>
    <w:p w14:paraId="3FB6FEF4" w14:textId="77777777" w:rsidR="009D0DF4" w:rsidRPr="009D0DF4" w:rsidRDefault="009D0DF4" w:rsidP="009D0DF4">
      <w:pPr>
        <w:adjustRightInd/>
        <w:rPr>
          <w:rFonts w:hAnsi="Times New Roman" w:cs="Times New Roman"/>
        </w:rPr>
      </w:pPr>
    </w:p>
    <w:p w14:paraId="6A5F9E7F" w14:textId="77777777" w:rsidR="009D0DF4" w:rsidRPr="009D0DF4" w:rsidRDefault="009D0DF4" w:rsidP="009D0DF4">
      <w:pPr>
        <w:adjustRightInd/>
        <w:rPr>
          <w:rFonts w:hAnsi="Times New Roman" w:cs="Times New Roman"/>
        </w:rPr>
      </w:pPr>
    </w:p>
    <w:p w14:paraId="71504F64" w14:textId="77777777" w:rsidR="009D0DF4" w:rsidRPr="009D0DF4" w:rsidRDefault="009D0DF4" w:rsidP="009D0DF4">
      <w:pPr>
        <w:adjustRightInd/>
        <w:rPr>
          <w:rFonts w:hAnsi="Times New Roman" w:cs="Times New Roman"/>
        </w:rPr>
      </w:pPr>
    </w:p>
    <w:p w14:paraId="3102A6B1" w14:textId="77777777" w:rsidR="009D0DF4" w:rsidRPr="009D0DF4" w:rsidRDefault="009D0DF4" w:rsidP="009D0DF4">
      <w:pPr>
        <w:adjustRightInd/>
        <w:rPr>
          <w:rFonts w:hAnsi="Times New Roman" w:cs="Times New Roman"/>
        </w:rPr>
      </w:pPr>
    </w:p>
    <w:p w14:paraId="4DC1956A" w14:textId="77777777" w:rsidR="009D0DF4" w:rsidRPr="009D0DF4" w:rsidRDefault="009D0DF4" w:rsidP="009D0DF4">
      <w:pPr>
        <w:adjustRightInd/>
        <w:rPr>
          <w:rFonts w:hAnsi="Times New Roman" w:cs="Times New Roman"/>
        </w:rPr>
      </w:pPr>
      <w:r w:rsidRPr="009D0DF4">
        <w:rPr>
          <w:rFonts w:hAnsi="Times New Roman" w:cs="Times New Roman" w:hint="eastAsia"/>
        </w:rPr>
        <w:t>５．</w:t>
      </w:r>
      <w:r w:rsidRPr="009D0DF4">
        <w:rPr>
          <w:rFonts w:hAnsi="Times New Roman" w:cs="Times New Roman"/>
        </w:rPr>
        <w:fldChar w:fldCharType="begin"/>
      </w:r>
      <w:r w:rsidRPr="009D0DF4">
        <w:rPr>
          <w:rFonts w:hAnsi="Times New Roman" w:cs="Times New Roman"/>
        </w:rPr>
        <w:instrText>eq \o\ad(</w:instrText>
      </w:r>
      <w:r w:rsidRPr="009D0DF4">
        <w:rPr>
          <w:rFonts w:hAnsi="Times New Roman" w:cs="Times New Roman" w:hint="eastAsia"/>
          <w:u w:val="single"/>
        </w:rPr>
        <w:instrText>改善の効果</w:instrText>
      </w:r>
      <w:r w:rsidRPr="009D0DF4">
        <w:rPr>
          <w:rFonts w:hAnsi="Times New Roman" w:cs="Times New Roman"/>
        </w:rPr>
        <w:instrText>,</w:instrText>
      </w:r>
      <w:r w:rsidRPr="009D0DF4">
        <w:rPr>
          <w:rFonts w:hAnsi="Times New Roman" w:cs="Times New Roman" w:hint="eastAsia"/>
        </w:rPr>
        <w:instrText xml:space="preserve">　　　　　　</w:instrText>
      </w:r>
      <w:r w:rsidRPr="009D0DF4">
        <w:rPr>
          <w:rFonts w:hAnsi="Times New Roman" w:cs="Times New Roman"/>
        </w:rPr>
        <w:instrText>)</w:instrText>
      </w:r>
      <w:r w:rsidRPr="009D0DF4">
        <w:rPr>
          <w:rFonts w:hAnsi="Times New Roman" w:cs="Times New Roman"/>
        </w:rPr>
        <w:fldChar w:fldCharType="separate"/>
      </w:r>
      <w:r w:rsidRPr="009D0DF4">
        <w:rPr>
          <w:rFonts w:hAnsi="Times New Roman" w:cs="Times New Roman" w:hint="eastAsia"/>
          <w:u w:val="single"/>
        </w:rPr>
        <w:t>改善の効果</w:t>
      </w:r>
      <w:r w:rsidRPr="009D0DF4">
        <w:rPr>
          <w:rFonts w:hAnsi="Times New Roman" w:cs="Times New Roman"/>
        </w:rPr>
        <w:fldChar w:fldCharType="end"/>
      </w:r>
    </w:p>
    <w:p w14:paraId="168DD76E" w14:textId="77777777" w:rsidR="009D0DF4" w:rsidRPr="009D0DF4" w:rsidRDefault="009D0DF4" w:rsidP="009D0DF4">
      <w:pPr>
        <w:adjustRightInd/>
        <w:rPr>
          <w:rFonts w:hAnsi="Times New Roman" w:cs="Times New Roman"/>
        </w:rPr>
      </w:pPr>
    </w:p>
    <w:p w14:paraId="5A8E5B38" w14:textId="77777777" w:rsidR="009D0DF4" w:rsidRPr="009D0DF4" w:rsidRDefault="009D0DF4" w:rsidP="009D0DF4">
      <w:pPr>
        <w:adjustRightInd/>
        <w:rPr>
          <w:rFonts w:hAnsi="Times New Roman" w:cs="Times New Roman"/>
        </w:rPr>
      </w:pPr>
    </w:p>
    <w:p w14:paraId="224E5F64" w14:textId="77777777" w:rsidR="009D0DF4" w:rsidRPr="009D0DF4" w:rsidRDefault="009D0DF4" w:rsidP="009D0DF4">
      <w:pPr>
        <w:adjustRightInd/>
        <w:rPr>
          <w:rFonts w:hAnsi="Times New Roman" w:cs="Times New Roman"/>
        </w:rPr>
      </w:pPr>
    </w:p>
    <w:p w14:paraId="33AE5652" w14:textId="77777777" w:rsidR="009D0DF4" w:rsidRPr="009D0DF4" w:rsidRDefault="009D0DF4" w:rsidP="009D0DF4">
      <w:pPr>
        <w:adjustRightInd/>
        <w:rPr>
          <w:rFonts w:hAnsi="Times New Roman" w:cs="Times New Roman"/>
        </w:rPr>
      </w:pPr>
    </w:p>
    <w:p w14:paraId="42325D35" w14:textId="77777777" w:rsidR="009D0DF4" w:rsidRPr="009D0DF4" w:rsidRDefault="009D0DF4" w:rsidP="009D0DF4">
      <w:pPr>
        <w:adjustRightInd/>
        <w:rPr>
          <w:rFonts w:hAnsi="Times New Roman" w:cs="Times New Roman"/>
        </w:rPr>
      </w:pPr>
      <w:r w:rsidRPr="009D0DF4">
        <w:rPr>
          <w:rFonts w:hAnsi="Times New Roman" w:cs="Times New Roman" w:hint="eastAsia"/>
        </w:rPr>
        <w:t>６．</w:t>
      </w:r>
      <w:r w:rsidRPr="009D0DF4">
        <w:rPr>
          <w:rFonts w:hAnsi="Times New Roman" w:cs="Times New Roman"/>
        </w:rPr>
        <w:fldChar w:fldCharType="begin"/>
      </w:r>
      <w:r w:rsidRPr="009D0DF4">
        <w:rPr>
          <w:rFonts w:hAnsi="Times New Roman" w:cs="Times New Roman"/>
        </w:rPr>
        <w:instrText>eq \o\ad(</w:instrText>
      </w:r>
      <w:r w:rsidRPr="009D0DF4">
        <w:rPr>
          <w:rFonts w:hAnsi="Times New Roman" w:cs="Times New Roman" w:hint="eastAsia"/>
          <w:u w:val="single"/>
        </w:rPr>
        <w:instrText>改善の評価</w:instrText>
      </w:r>
      <w:r w:rsidRPr="009D0DF4">
        <w:rPr>
          <w:rFonts w:hAnsi="Times New Roman" w:cs="Times New Roman"/>
        </w:rPr>
        <w:instrText>,</w:instrText>
      </w:r>
      <w:r w:rsidRPr="009D0DF4">
        <w:rPr>
          <w:rFonts w:hAnsi="Times New Roman" w:cs="Times New Roman" w:hint="eastAsia"/>
        </w:rPr>
        <w:instrText xml:space="preserve">　　　　　　</w:instrText>
      </w:r>
      <w:r w:rsidRPr="009D0DF4">
        <w:rPr>
          <w:rFonts w:hAnsi="Times New Roman" w:cs="Times New Roman"/>
        </w:rPr>
        <w:instrText>)</w:instrText>
      </w:r>
      <w:r w:rsidRPr="009D0DF4">
        <w:rPr>
          <w:rFonts w:hAnsi="Times New Roman" w:cs="Times New Roman"/>
        </w:rPr>
        <w:fldChar w:fldCharType="separate"/>
      </w:r>
      <w:r w:rsidRPr="009D0DF4">
        <w:rPr>
          <w:rFonts w:hAnsi="Times New Roman" w:cs="Times New Roman" w:hint="eastAsia"/>
          <w:u w:val="single"/>
        </w:rPr>
        <w:t>改善の評価</w:t>
      </w:r>
      <w:r w:rsidRPr="009D0DF4">
        <w:rPr>
          <w:rFonts w:hAnsi="Times New Roman" w:cs="Times New Roman"/>
        </w:rPr>
        <w:fldChar w:fldCharType="end"/>
      </w:r>
    </w:p>
    <w:p w14:paraId="212E96CB" w14:textId="77777777" w:rsidR="009D0DF4" w:rsidRPr="009D0DF4" w:rsidRDefault="009D0DF4" w:rsidP="009D0DF4">
      <w:pPr>
        <w:adjustRightInd/>
        <w:rPr>
          <w:rFonts w:hAnsi="Times New Roman" w:cs="Times New Roman"/>
        </w:rPr>
      </w:pPr>
    </w:p>
    <w:p w14:paraId="135BA9BD" w14:textId="77777777" w:rsidR="009D0DF4" w:rsidRPr="009D0DF4" w:rsidRDefault="009D0DF4" w:rsidP="009D0DF4">
      <w:pPr>
        <w:adjustRightInd/>
        <w:rPr>
          <w:rFonts w:hAnsi="Times New Roman" w:cs="Times New Roman"/>
        </w:rPr>
      </w:pPr>
    </w:p>
    <w:p w14:paraId="3E8B6FC8" w14:textId="77777777" w:rsidR="009D0DF4" w:rsidRPr="009D0DF4" w:rsidRDefault="009D0DF4" w:rsidP="009D0DF4">
      <w:pPr>
        <w:adjustRightInd/>
        <w:rPr>
          <w:rFonts w:hAnsi="Times New Roman" w:cs="Times New Roman"/>
        </w:rPr>
      </w:pPr>
    </w:p>
    <w:p w14:paraId="064C275F" w14:textId="77777777" w:rsidR="009D0DF4" w:rsidRPr="009D0DF4" w:rsidRDefault="009D0DF4" w:rsidP="009D0DF4">
      <w:pPr>
        <w:adjustRightInd/>
        <w:rPr>
          <w:rFonts w:hAnsi="Times New Roman" w:cs="Times New Roman"/>
        </w:rPr>
      </w:pPr>
      <w:r w:rsidRPr="009D0DF4">
        <w:rPr>
          <w:rFonts w:hAnsi="Times New Roman" w:cs="Times New Roman" w:hint="eastAsia"/>
        </w:rPr>
        <w:t>投資した費用の回収状況</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2891"/>
        <w:gridCol w:w="2892"/>
      </w:tblGrid>
      <w:tr w:rsidR="009D0DF4" w:rsidRPr="009D0DF4" w14:paraId="66DD0894" w14:textId="77777777" w:rsidTr="00066970">
        <w:tc>
          <w:tcPr>
            <w:tcW w:w="3373" w:type="dxa"/>
            <w:tcBorders>
              <w:right w:val="single" w:sz="4" w:space="0" w:color="000000"/>
            </w:tcBorders>
          </w:tcPr>
          <w:p w14:paraId="328F2794" w14:textId="77777777" w:rsidR="009D0DF4" w:rsidRPr="009D0DF4" w:rsidRDefault="009D0DF4" w:rsidP="009D0DF4">
            <w:pPr>
              <w:adjustRightInd/>
              <w:rPr>
                <w:rFonts w:hAnsi="Times New Roman" w:cs="Times New Roman"/>
              </w:rPr>
            </w:pPr>
          </w:p>
          <w:p w14:paraId="38EE17DB" w14:textId="77777777" w:rsidR="009D0DF4" w:rsidRPr="009D0DF4" w:rsidRDefault="009D0DF4" w:rsidP="009D0DF4">
            <w:pPr>
              <w:adjustRightInd/>
              <w:rPr>
                <w:rFonts w:hAnsi="Times New Roman" w:cs="Times New Roman"/>
              </w:rPr>
            </w:pPr>
            <w:r w:rsidRPr="009D0DF4">
              <w:rPr>
                <w:rFonts w:hAnsi="Times New Roman" w:cs="Times New Roman" w:hint="eastAsia"/>
              </w:rPr>
              <w:t>改善に要した投資額［千円］</w:t>
            </w:r>
          </w:p>
          <w:p w14:paraId="21160427" w14:textId="77777777" w:rsidR="009D0DF4" w:rsidRPr="009D0DF4" w:rsidRDefault="009D0DF4" w:rsidP="009D0DF4">
            <w:pPr>
              <w:adjustRightInd/>
              <w:rPr>
                <w:rFonts w:hAnsi="Times New Roman" w:cs="Times New Roman"/>
              </w:rPr>
            </w:pPr>
            <w:r w:rsidRPr="009D0DF4">
              <w:rPr>
                <w:rFonts w:hAnsi="Times New Roman" w:cs="Times New Roman" w:hint="eastAsia"/>
              </w:rPr>
              <w:t xml:space="preserve">　　　</w:t>
            </w:r>
            <w:r w:rsidRPr="009D0DF4">
              <w:rPr>
                <w:rFonts w:hAnsi="Times New Roman" w:cs="Times New Roman"/>
              </w:rPr>
              <w:t xml:space="preserve"> </w:t>
            </w:r>
            <w:r w:rsidRPr="009D0DF4">
              <w:rPr>
                <w:rFonts w:hAnsi="Times New Roman" w:cs="Times New Roman" w:hint="eastAsia"/>
              </w:rPr>
              <w:t xml:space="preserve">　</w:t>
            </w:r>
          </w:p>
          <w:p w14:paraId="64AA0C9B" w14:textId="77777777" w:rsidR="009D0DF4" w:rsidRPr="009D0DF4" w:rsidRDefault="009D0DF4" w:rsidP="009D0DF4">
            <w:pPr>
              <w:adjustRightInd/>
              <w:rPr>
                <w:rFonts w:hAnsi="Times New Roman" w:cs="Times New Roman"/>
              </w:rPr>
            </w:pPr>
            <w:r w:rsidRPr="009D0DF4">
              <w:rPr>
                <w:rFonts w:hAnsi="Times New Roman" w:cs="Times New Roman" w:hint="eastAsia"/>
              </w:rPr>
              <w:t xml:space="preserve">　</w:t>
            </w:r>
            <w:r w:rsidRPr="009D0DF4">
              <w:rPr>
                <w:rFonts w:hAnsi="Times New Roman" w:cs="Times New Roman"/>
              </w:rPr>
              <w:t xml:space="preserve"> </w:t>
            </w:r>
            <w:r w:rsidRPr="009D0DF4">
              <w:rPr>
                <w:rFonts w:hAnsi="Times New Roman" w:cs="Times New Roman" w:hint="eastAsia"/>
              </w:rPr>
              <w:t xml:space="preserve">　</w:t>
            </w:r>
            <w:r w:rsidRPr="009D0DF4">
              <w:rPr>
                <w:rFonts w:hAnsi="Times New Roman" w:cs="Times New Roman"/>
              </w:rPr>
              <w:t xml:space="preserve">  </w:t>
            </w:r>
            <w:r w:rsidRPr="009D0DF4">
              <w:rPr>
                <w:rFonts w:hAnsi="Times New Roman" w:cs="Times New Roman" w:hint="eastAsia"/>
              </w:rPr>
              <w:t xml:space="preserve">　　（Ａ）</w:t>
            </w:r>
          </w:p>
        </w:tc>
        <w:tc>
          <w:tcPr>
            <w:tcW w:w="2891" w:type="dxa"/>
            <w:tcBorders>
              <w:top w:val="single" w:sz="4" w:space="0" w:color="000000"/>
              <w:left w:val="single" w:sz="4" w:space="0" w:color="000000"/>
              <w:bottom w:val="nil"/>
              <w:right w:val="single" w:sz="4" w:space="0" w:color="000000"/>
            </w:tcBorders>
          </w:tcPr>
          <w:p w14:paraId="6AB2783D" w14:textId="77777777" w:rsidR="009D0DF4" w:rsidRPr="009D0DF4" w:rsidRDefault="009D0DF4" w:rsidP="009D0DF4">
            <w:pPr>
              <w:adjustRightInd/>
              <w:rPr>
                <w:rFonts w:hAnsi="Times New Roman" w:cs="Times New Roman"/>
              </w:rPr>
            </w:pPr>
          </w:p>
          <w:p w14:paraId="5BBBA582" w14:textId="77777777" w:rsidR="009D0DF4" w:rsidRPr="009D0DF4" w:rsidRDefault="009D0DF4" w:rsidP="009D0DF4">
            <w:pPr>
              <w:adjustRightInd/>
              <w:rPr>
                <w:rFonts w:hAnsi="Times New Roman" w:cs="Times New Roman"/>
              </w:rPr>
            </w:pPr>
            <w:r w:rsidRPr="009D0DF4">
              <w:rPr>
                <w:rFonts w:hAnsi="Times New Roman" w:cs="Times New Roman" w:hint="eastAsia"/>
              </w:rPr>
              <w:t>改善による効果［千円／年］</w:t>
            </w:r>
          </w:p>
          <w:p w14:paraId="48C954E7" w14:textId="77777777" w:rsidR="009D0DF4" w:rsidRPr="009D0DF4" w:rsidRDefault="009D0DF4" w:rsidP="009D0DF4">
            <w:pPr>
              <w:adjustRightInd/>
              <w:rPr>
                <w:rFonts w:hAnsi="Times New Roman" w:cs="Times New Roman"/>
              </w:rPr>
            </w:pPr>
            <w:r w:rsidRPr="009D0DF4">
              <w:rPr>
                <w:rFonts w:hAnsi="Times New Roman" w:cs="Times New Roman"/>
              </w:rPr>
              <w:t xml:space="preserve"> </w:t>
            </w:r>
            <w:r w:rsidRPr="009D0DF4">
              <w:rPr>
                <w:rFonts w:hAnsi="Times New Roman" w:cs="Times New Roman" w:hint="eastAsia"/>
              </w:rPr>
              <w:t xml:space="preserve">　　</w:t>
            </w:r>
            <w:r w:rsidRPr="009D0DF4">
              <w:rPr>
                <w:rFonts w:hAnsi="Times New Roman" w:cs="Times New Roman"/>
              </w:rPr>
              <w:t xml:space="preserve"> </w:t>
            </w:r>
            <w:r w:rsidRPr="009D0DF4">
              <w:rPr>
                <w:rFonts w:hAnsi="Times New Roman" w:cs="Times New Roman" w:hint="eastAsia"/>
              </w:rPr>
              <w:t xml:space="preserve">　</w:t>
            </w:r>
          </w:p>
          <w:p w14:paraId="6ECAF23D" w14:textId="77777777" w:rsidR="009D0DF4" w:rsidRPr="009D0DF4" w:rsidRDefault="009D0DF4" w:rsidP="009D0DF4">
            <w:pPr>
              <w:adjustRightInd/>
              <w:rPr>
                <w:rFonts w:hAnsi="Times New Roman" w:cs="Times New Roman"/>
              </w:rPr>
            </w:pPr>
            <w:r w:rsidRPr="009D0DF4">
              <w:rPr>
                <w:rFonts w:hAnsi="Times New Roman" w:cs="Times New Roman"/>
              </w:rPr>
              <w:t xml:space="preserve">   </w:t>
            </w:r>
            <w:r w:rsidRPr="009D0DF4">
              <w:rPr>
                <w:rFonts w:hAnsi="Times New Roman" w:cs="Times New Roman" w:hint="eastAsia"/>
              </w:rPr>
              <w:t xml:space="preserve">　　　　（Ｂ）</w:t>
            </w:r>
          </w:p>
        </w:tc>
        <w:tc>
          <w:tcPr>
            <w:tcW w:w="2892" w:type="dxa"/>
            <w:tcBorders>
              <w:top w:val="single" w:sz="4" w:space="0" w:color="000000"/>
              <w:left w:val="single" w:sz="4" w:space="0" w:color="000000"/>
              <w:bottom w:val="nil"/>
              <w:right w:val="single" w:sz="4" w:space="0" w:color="000000"/>
            </w:tcBorders>
          </w:tcPr>
          <w:p w14:paraId="7ABC0392" w14:textId="77777777" w:rsidR="009D0DF4" w:rsidRPr="009D0DF4" w:rsidRDefault="009D0DF4" w:rsidP="009D0DF4">
            <w:pPr>
              <w:adjustRightInd/>
              <w:rPr>
                <w:rFonts w:hAnsi="Times New Roman" w:cs="Times New Roman"/>
              </w:rPr>
            </w:pPr>
          </w:p>
          <w:p w14:paraId="19E1EA28" w14:textId="77777777" w:rsidR="009D0DF4" w:rsidRPr="009D0DF4" w:rsidRDefault="009D0DF4" w:rsidP="009D0DF4">
            <w:pPr>
              <w:adjustRightInd/>
              <w:rPr>
                <w:rFonts w:hAnsi="Times New Roman" w:cs="Times New Roman"/>
              </w:rPr>
            </w:pPr>
            <w:r w:rsidRPr="009D0DF4">
              <w:rPr>
                <w:rFonts w:hAnsi="Times New Roman" w:cs="Times New Roman" w:hint="eastAsia"/>
              </w:rPr>
              <w:t xml:space="preserve">　　　償</w:t>
            </w:r>
            <w:r w:rsidRPr="009D0DF4">
              <w:rPr>
                <w:rFonts w:hAnsi="Times New Roman" w:cs="Times New Roman"/>
              </w:rPr>
              <w:t xml:space="preserve"> </w:t>
            </w:r>
            <w:r w:rsidRPr="009D0DF4">
              <w:rPr>
                <w:rFonts w:hAnsi="Times New Roman" w:cs="Times New Roman" w:hint="eastAsia"/>
              </w:rPr>
              <w:t>却</w:t>
            </w:r>
            <w:r w:rsidRPr="009D0DF4">
              <w:rPr>
                <w:rFonts w:hAnsi="Times New Roman" w:cs="Times New Roman"/>
              </w:rPr>
              <w:t xml:space="preserve"> </w:t>
            </w:r>
            <w:r w:rsidRPr="009D0DF4">
              <w:rPr>
                <w:rFonts w:hAnsi="Times New Roman" w:cs="Times New Roman" w:hint="eastAsia"/>
              </w:rPr>
              <w:t>期</w:t>
            </w:r>
            <w:r w:rsidRPr="009D0DF4">
              <w:rPr>
                <w:rFonts w:hAnsi="Times New Roman" w:cs="Times New Roman"/>
              </w:rPr>
              <w:t xml:space="preserve"> </w:t>
            </w:r>
            <w:r w:rsidRPr="009D0DF4">
              <w:rPr>
                <w:rFonts w:hAnsi="Times New Roman" w:cs="Times New Roman" w:hint="eastAsia"/>
              </w:rPr>
              <w:t>間　［年］</w:t>
            </w:r>
          </w:p>
          <w:p w14:paraId="0AE0CC96" w14:textId="77777777" w:rsidR="009D0DF4" w:rsidRPr="009D0DF4" w:rsidRDefault="009D0DF4" w:rsidP="009D0DF4">
            <w:pPr>
              <w:adjustRightInd/>
              <w:rPr>
                <w:rFonts w:hAnsi="Times New Roman" w:cs="Times New Roman"/>
              </w:rPr>
            </w:pPr>
            <w:r w:rsidRPr="009D0DF4">
              <w:rPr>
                <w:rFonts w:hAnsi="Times New Roman" w:cs="Times New Roman" w:hint="eastAsia"/>
              </w:rPr>
              <w:t xml:space="preserve">　　　但し、金利は含まず</w:t>
            </w:r>
            <w:r w:rsidRPr="009D0DF4">
              <w:rPr>
                <w:rFonts w:hAnsi="Times New Roman" w:cs="Times New Roman"/>
              </w:rPr>
              <w:t xml:space="preserve"> </w:t>
            </w:r>
            <w:r w:rsidRPr="009D0DF4">
              <w:rPr>
                <w:rFonts w:hAnsi="Times New Roman" w:cs="Times New Roman" w:hint="eastAsia"/>
              </w:rPr>
              <w:t xml:space="preserve">　</w:t>
            </w:r>
          </w:p>
          <w:p w14:paraId="6D1557FA" w14:textId="77777777" w:rsidR="009D0DF4" w:rsidRPr="009D0DF4" w:rsidRDefault="009D0DF4" w:rsidP="009D0DF4">
            <w:pPr>
              <w:adjustRightInd/>
              <w:rPr>
                <w:rFonts w:hAnsi="Times New Roman" w:cs="Times New Roman"/>
              </w:rPr>
            </w:pPr>
            <w:r w:rsidRPr="009D0DF4">
              <w:rPr>
                <w:rFonts w:hAnsi="Times New Roman" w:cs="Times New Roman"/>
              </w:rPr>
              <w:t xml:space="preserve"> </w:t>
            </w:r>
            <w:r w:rsidRPr="009D0DF4">
              <w:rPr>
                <w:rFonts w:hAnsi="Times New Roman" w:cs="Times New Roman" w:hint="eastAsia"/>
              </w:rPr>
              <w:t xml:space="preserve">　　　　（Ａ／Ｂ）</w:t>
            </w:r>
          </w:p>
        </w:tc>
      </w:tr>
      <w:tr w:rsidR="009D0DF4" w:rsidRPr="009D0DF4" w14:paraId="2684279B" w14:textId="77777777" w:rsidTr="00066970">
        <w:trPr>
          <w:trHeight w:val="585"/>
        </w:trPr>
        <w:tc>
          <w:tcPr>
            <w:tcW w:w="3373" w:type="dxa"/>
          </w:tcPr>
          <w:p w14:paraId="489F1239" w14:textId="77777777" w:rsidR="009D0DF4" w:rsidRPr="009D0DF4" w:rsidRDefault="009D0DF4" w:rsidP="009D0DF4">
            <w:pPr>
              <w:adjustRightInd/>
              <w:rPr>
                <w:rFonts w:hAnsi="Times New Roman" w:cs="Times New Roman"/>
              </w:rPr>
            </w:pPr>
          </w:p>
          <w:p w14:paraId="198AE33C" w14:textId="77777777" w:rsidR="009D0DF4" w:rsidRPr="009D0DF4" w:rsidRDefault="009D0DF4" w:rsidP="009D0DF4">
            <w:pPr>
              <w:adjustRightInd/>
              <w:rPr>
                <w:rFonts w:hAnsi="Times New Roman" w:cs="Times New Roman"/>
              </w:rPr>
            </w:pPr>
          </w:p>
          <w:p w14:paraId="003C3610" w14:textId="77777777" w:rsidR="009D0DF4" w:rsidRPr="009D0DF4" w:rsidRDefault="009D0DF4" w:rsidP="009D0DF4">
            <w:pPr>
              <w:adjustRightInd/>
              <w:rPr>
                <w:rFonts w:hAnsi="Times New Roman" w:cs="Times New Roman"/>
              </w:rPr>
            </w:pPr>
          </w:p>
        </w:tc>
        <w:tc>
          <w:tcPr>
            <w:tcW w:w="2891" w:type="dxa"/>
            <w:tcBorders>
              <w:top w:val="single" w:sz="4" w:space="0" w:color="000000"/>
              <w:right w:val="single" w:sz="4" w:space="0" w:color="000000"/>
            </w:tcBorders>
          </w:tcPr>
          <w:p w14:paraId="20F2BF4F" w14:textId="77777777" w:rsidR="009D0DF4" w:rsidRPr="009D0DF4" w:rsidRDefault="009D0DF4" w:rsidP="009D0DF4">
            <w:pPr>
              <w:adjustRightInd/>
              <w:rPr>
                <w:rFonts w:hAnsi="Times New Roman" w:cs="Times New Roman"/>
              </w:rPr>
            </w:pPr>
          </w:p>
          <w:p w14:paraId="1BA1F5B9" w14:textId="77777777" w:rsidR="009D0DF4" w:rsidRPr="009D0DF4" w:rsidRDefault="009D0DF4" w:rsidP="009D0DF4">
            <w:pPr>
              <w:adjustRightInd/>
              <w:rPr>
                <w:rFonts w:hAnsi="Times New Roman" w:cs="Times New Roman"/>
              </w:rPr>
            </w:pPr>
          </w:p>
        </w:tc>
        <w:tc>
          <w:tcPr>
            <w:tcW w:w="2892" w:type="dxa"/>
            <w:tcBorders>
              <w:top w:val="single" w:sz="4" w:space="0" w:color="000000"/>
              <w:left w:val="single" w:sz="4" w:space="0" w:color="000000"/>
              <w:right w:val="single" w:sz="4" w:space="0" w:color="000000"/>
            </w:tcBorders>
          </w:tcPr>
          <w:p w14:paraId="2F5C68AA" w14:textId="77777777" w:rsidR="009D0DF4" w:rsidRPr="009D0DF4" w:rsidRDefault="009D0DF4" w:rsidP="009D0DF4">
            <w:pPr>
              <w:adjustRightInd/>
              <w:rPr>
                <w:rFonts w:hAnsi="Times New Roman" w:cs="Times New Roman"/>
              </w:rPr>
            </w:pPr>
          </w:p>
          <w:p w14:paraId="07280CEA" w14:textId="77777777" w:rsidR="009D0DF4" w:rsidRPr="009D0DF4" w:rsidRDefault="009D0DF4" w:rsidP="009D0DF4">
            <w:pPr>
              <w:adjustRightInd/>
              <w:rPr>
                <w:rFonts w:hAnsi="Times New Roman" w:cs="Times New Roman"/>
              </w:rPr>
            </w:pPr>
          </w:p>
        </w:tc>
      </w:tr>
    </w:tbl>
    <w:p w14:paraId="1FA8814A" w14:textId="77777777" w:rsidR="009D0DF4" w:rsidRPr="009D0DF4" w:rsidRDefault="009D0DF4" w:rsidP="009D0DF4">
      <w:pPr>
        <w:adjustRightInd/>
        <w:rPr>
          <w:rFonts w:hAnsi="Times New Roman" w:cs="Times New Roman"/>
          <w:sz w:val="24"/>
          <w:szCs w:val="24"/>
        </w:rPr>
      </w:pPr>
      <w:bookmarkStart w:id="0" w:name="_Hlk137202006"/>
      <w:r w:rsidRPr="009D0DF4">
        <w:rPr>
          <w:rFonts w:hAnsi="Times New Roman" w:cs="Times New Roman" w:hint="eastAsia"/>
          <w:sz w:val="24"/>
          <w:szCs w:val="24"/>
        </w:rPr>
        <w:lastRenderedPageBreak/>
        <w:t>ＩｏＴ等を活用した取組で成果を挙げた具体的改善内容</w:t>
      </w:r>
    </w:p>
    <w:p w14:paraId="1E74A3FD" w14:textId="77777777" w:rsidR="009D0DF4" w:rsidRPr="009D0DF4" w:rsidRDefault="009D0DF4" w:rsidP="009D0DF4">
      <w:pPr>
        <w:adjustRightInd/>
        <w:rPr>
          <w:rFonts w:hAnsi="Times New Roman" w:cs="Times New Roman"/>
        </w:rPr>
      </w:pPr>
      <w:r w:rsidRPr="009D0DF4">
        <w:rPr>
          <w:rFonts w:hAnsi="Times New Roman" w:cs="Times New Roman" w:hint="eastAsia"/>
        </w:rPr>
        <w:t>（該当ない場合は該当無しと記載すること。）</w:t>
      </w:r>
    </w:p>
    <w:p w14:paraId="7BC3EBE9" w14:textId="77777777" w:rsidR="009D0DF4" w:rsidRPr="009D0DF4" w:rsidRDefault="009D0DF4" w:rsidP="009D0DF4">
      <w:pPr>
        <w:adjustRightInd/>
        <w:rPr>
          <w:rFonts w:hAnsi="Times New Roman" w:cs="Times New Roman"/>
        </w:rPr>
      </w:pPr>
      <w:r w:rsidRPr="009D0DF4">
        <w:rPr>
          <w:rFonts w:hAnsi="Times New Roman" w:cs="Times New Roman" w:hint="eastAsia"/>
        </w:rPr>
        <w:t>（ＩｏＴを活用した取組に関する資料があれば適宜添付すること。）</w:t>
      </w:r>
    </w:p>
    <w:p w14:paraId="263E4308" w14:textId="77777777" w:rsidR="009D0DF4" w:rsidRPr="009D0DF4" w:rsidRDefault="009D0DF4" w:rsidP="009D0DF4">
      <w:pPr>
        <w:adjustRightInd/>
        <w:rPr>
          <w:rFonts w:hAnsi="Times New Roman" w:cs="Times New Roman"/>
        </w:rPr>
      </w:pPr>
    </w:p>
    <w:p w14:paraId="3D9E4746" w14:textId="77777777" w:rsidR="009D0DF4" w:rsidRPr="009D0DF4" w:rsidRDefault="009D0DF4" w:rsidP="009D0DF4">
      <w:pPr>
        <w:adjustRightInd/>
        <w:rPr>
          <w:rFonts w:hAnsi="Times New Roman" w:cs="Times New Roman"/>
          <w:u w:val="single"/>
        </w:rPr>
      </w:pPr>
      <w:r w:rsidRPr="009D0DF4">
        <w:rPr>
          <w:rFonts w:hAnsi="Times New Roman" w:cs="Times New Roman" w:hint="eastAsia"/>
        </w:rPr>
        <w:t>１．</w:t>
      </w:r>
      <w:r w:rsidRPr="009D0DF4">
        <w:rPr>
          <w:rFonts w:hAnsi="Times New Roman" w:cs="Times New Roman" w:hint="eastAsia"/>
          <w:u w:val="single"/>
        </w:rPr>
        <w:t>取組の概要</w:t>
      </w:r>
    </w:p>
    <w:p w14:paraId="7C211933" w14:textId="77777777" w:rsidR="009D0DF4" w:rsidRPr="009D0DF4" w:rsidRDefault="009D0DF4" w:rsidP="009D0DF4">
      <w:pPr>
        <w:adjustRightInd/>
        <w:rPr>
          <w:rFonts w:hAnsi="Times New Roman" w:cs="Times New Roman"/>
        </w:rPr>
      </w:pPr>
    </w:p>
    <w:p w14:paraId="1CD0B264" w14:textId="77777777" w:rsidR="009D0DF4" w:rsidRPr="009D0DF4" w:rsidRDefault="009D0DF4" w:rsidP="009D0DF4">
      <w:pPr>
        <w:adjustRightInd/>
        <w:rPr>
          <w:rFonts w:hAnsi="Times New Roman" w:cs="Times New Roman"/>
        </w:rPr>
      </w:pPr>
    </w:p>
    <w:p w14:paraId="0D58595C" w14:textId="77777777" w:rsidR="009D0DF4" w:rsidRPr="009D0DF4" w:rsidRDefault="009D0DF4" w:rsidP="009D0DF4">
      <w:pPr>
        <w:adjustRightInd/>
        <w:rPr>
          <w:rFonts w:hAnsi="Times New Roman" w:cs="Times New Roman"/>
        </w:rPr>
      </w:pPr>
    </w:p>
    <w:p w14:paraId="1168C649" w14:textId="77777777" w:rsidR="009D0DF4" w:rsidRPr="009D0DF4" w:rsidRDefault="009D0DF4" w:rsidP="009D0DF4">
      <w:pPr>
        <w:adjustRightInd/>
        <w:rPr>
          <w:rFonts w:hAnsi="Times New Roman" w:cs="Times New Roman"/>
        </w:rPr>
      </w:pPr>
    </w:p>
    <w:p w14:paraId="7B8BAA45" w14:textId="77777777" w:rsidR="009D0DF4" w:rsidRPr="009D0DF4" w:rsidRDefault="009D0DF4" w:rsidP="009D0DF4">
      <w:pPr>
        <w:adjustRightInd/>
        <w:rPr>
          <w:rFonts w:hAnsi="Times New Roman" w:cs="Times New Roman"/>
        </w:rPr>
      </w:pPr>
    </w:p>
    <w:p w14:paraId="38100B68" w14:textId="77777777" w:rsidR="009D0DF4" w:rsidRPr="009D0DF4" w:rsidRDefault="009D0DF4" w:rsidP="009D0DF4">
      <w:pPr>
        <w:adjustRightInd/>
        <w:rPr>
          <w:rFonts w:hAnsi="Times New Roman" w:cs="Times New Roman"/>
        </w:rPr>
      </w:pPr>
    </w:p>
    <w:p w14:paraId="5A9275D0" w14:textId="77777777" w:rsidR="009D0DF4" w:rsidRPr="009D0DF4" w:rsidRDefault="009D0DF4" w:rsidP="009D0DF4">
      <w:pPr>
        <w:adjustRightInd/>
        <w:rPr>
          <w:rFonts w:hAnsi="Times New Roman" w:cs="Times New Roman"/>
        </w:rPr>
      </w:pPr>
    </w:p>
    <w:p w14:paraId="3FBE8F05" w14:textId="77777777" w:rsidR="009D0DF4" w:rsidRPr="009D0DF4" w:rsidRDefault="009D0DF4" w:rsidP="009D0DF4">
      <w:pPr>
        <w:adjustRightInd/>
        <w:rPr>
          <w:rFonts w:hAnsi="Times New Roman" w:cs="Times New Roman"/>
        </w:rPr>
      </w:pPr>
    </w:p>
    <w:p w14:paraId="0C818039" w14:textId="77777777" w:rsidR="009D0DF4" w:rsidRPr="009D0DF4" w:rsidRDefault="009D0DF4" w:rsidP="009D0DF4">
      <w:pPr>
        <w:adjustRightInd/>
        <w:rPr>
          <w:rFonts w:hAnsi="Times New Roman" w:cs="Times New Roman"/>
        </w:rPr>
      </w:pPr>
    </w:p>
    <w:p w14:paraId="5F20B02B" w14:textId="77777777" w:rsidR="009D0DF4" w:rsidRPr="009D0DF4" w:rsidRDefault="009D0DF4" w:rsidP="009D0DF4">
      <w:pPr>
        <w:adjustRightInd/>
        <w:rPr>
          <w:rFonts w:hAnsi="Times New Roman" w:cs="Times New Roman"/>
        </w:rPr>
      </w:pPr>
    </w:p>
    <w:p w14:paraId="04135AEF" w14:textId="77777777" w:rsidR="009D0DF4" w:rsidRPr="009D0DF4" w:rsidRDefault="009D0DF4" w:rsidP="009D0DF4">
      <w:pPr>
        <w:adjustRightInd/>
        <w:rPr>
          <w:rFonts w:hAnsi="Times New Roman" w:cs="Times New Roman"/>
        </w:rPr>
      </w:pPr>
    </w:p>
    <w:p w14:paraId="75943938" w14:textId="77777777" w:rsidR="009D0DF4" w:rsidRPr="009D0DF4" w:rsidRDefault="009D0DF4" w:rsidP="009D0DF4">
      <w:pPr>
        <w:adjustRightInd/>
        <w:rPr>
          <w:rFonts w:hAnsi="Times New Roman" w:cs="Times New Roman"/>
        </w:rPr>
      </w:pPr>
      <w:r w:rsidRPr="009D0DF4">
        <w:rPr>
          <w:rFonts w:hAnsi="Times New Roman" w:cs="Times New Roman" w:hint="eastAsia"/>
        </w:rPr>
        <w:t>２．</w:t>
      </w:r>
      <w:r w:rsidRPr="009D0DF4">
        <w:rPr>
          <w:rFonts w:hAnsi="Times New Roman" w:cs="Times New Roman" w:hint="eastAsia"/>
        </w:rPr>
        <w:fldChar w:fldCharType="begin"/>
      </w:r>
      <w:r w:rsidRPr="009D0DF4">
        <w:rPr>
          <w:rFonts w:hAnsi="Times New Roman" w:cs="Times New Roman" w:hint="eastAsia"/>
        </w:rPr>
        <w:instrText>eq \o\ad(</w:instrText>
      </w:r>
      <w:r w:rsidRPr="009D0DF4">
        <w:rPr>
          <w:rFonts w:hAnsi="Times New Roman" w:cs="Times New Roman" w:hint="eastAsia"/>
          <w:u w:val="single"/>
        </w:rPr>
        <w:instrText>改善の効果</w:instrText>
      </w:r>
      <w:r w:rsidRPr="009D0DF4">
        <w:rPr>
          <w:rFonts w:hAnsi="Times New Roman" w:cs="Times New Roman" w:hint="eastAsia"/>
        </w:rPr>
        <w:instrText>,　　　　　　)</w:instrText>
      </w:r>
      <w:r w:rsidRPr="009D0DF4">
        <w:rPr>
          <w:rFonts w:hAnsi="Times New Roman" w:cs="Times New Roman" w:hint="eastAsia"/>
        </w:rPr>
        <w:fldChar w:fldCharType="separate"/>
      </w:r>
      <w:r w:rsidRPr="009D0DF4">
        <w:rPr>
          <w:rFonts w:hAnsi="Times New Roman" w:cs="Times New Roman" w:hint="eastAsia"/>
          <w:u w:val="single"/>
        </w:rPr>
        <w:t>改善の効果</w:t>
      </w:r>
      <w:r w:rsidRPr="009D0DF4">
        <w:rPr>
          <w:rFonts w:hAnsi="Times New Roman" w:cs="Times New Roman" w:hint="eastAsia"/>
        </w:rPr>
        <w:fldChar w:fldCharType="end"/>
      </w:r>
    </w:p>
    <w:p w14:paraId="5264149A" w14:textId="77777777" w:rsidR="009D0DF4" w:rsidRPr="009D0DF4" w:rsidRDefault="009D0DF4" w:rsidP="009D0DF4">
      <w:pPr>
        <w:adjustRightInd/>
        <w:rPr>
          <w:rFonts w:hAnsi="Times New Roman" w:cs="Times New Roman"/>
        </w:rPr>
      </w:pPr>
    </w:p>
    <w:p w14:paraId="64772A24" w14:textId="77777777" w:rsidR="009D0DF4" w:rsidRPr="009D0DF4" w:rsidRDefault="009D0DF4" w:rsidP="009D0DF4">
      <w:pPr>
        <w:adjustRightInd/>
        <w:rPr>
          <w:rFonts w:hAnsi="Times New Roman" w:cs="Times New Roman"/>
        </w:rPr>
      </w:pPr>
    </w:p>
    <w:p w14:paraId="4A988AE2" w14:textId="77777777" w:rsidR="009D0DF4" w:rsidRPr="009D0DF4" w:rsidRDefault="009D0DF4" w:rsidP="009D0DF4">
      <w:pPr>
        <w:adjustRightInd/>
        <w:rPr>
          <w:rFonts w:hAnsi="Times New Roman" w:cs="Times New Roman"/>
        </w:rPr>
      </w:pPr>
    </w:p>
    <w:p w14:paraId="5914D7D7" w14:textId="77777777" w:rsidR="009D0DF4" w:rsidRPr="009D0DF4" w:rsidRDefault="009D0DF4" w:rsidP="009D0DF4">
      <w:pPr>
        <w:adjustRightInd/>
        <w:rPr>
          <w:rFonts w:hAnsi="Times New Roman" w:cs="Times New Roman"/>
        </w:rPr>
      </w:pPr>
    </w:p>
    <w:p w14:paraId="0FA947D9" w14:textId="77777777" w:rsidR="009D0DF4" w:rsidRPr="009D0DF4" w:rsidRDefault="009D0DF4" w:rsidP="009D0DF4">
      <w:pPr>
        <w:adjustRightInd/>
        <w:rPr>
          <w:rFonts w:hAnsi="Times New Roman" w:cs="Times New Roman"/>
        </w:rPr>
      </w:pPr>
    </w:p>
    <w:p w14:paraId="6C360328" w14:textId="77777777" w:rsidR="009D0DF4" w:rsidRPr="009D0DF4" w:rsidRDefault="009D0DF4" w:rsidP="009D0DF4">
      <w:pPr>
        <w:adjustRightInd/>
        <w:rPr>
          <w:rFonts w:hAnsi="Times New Roman" w:cs="Times New Roman"/>
        </w:rPr>
      </w:pPr>
    </w:p>
    <w:p w14:paraId="6F23FFA1" w14:textId="77777777" w:rsidR="009D0DF4" w:rsidRPr="009D0DF4" w:rsidRDefault="009D0DF4" w:rsidP="009D0DF4">
      <w:pPr>
        <w:adjustRightInd/>
        <w:rPr>
          <w:rFonts w:hAnsi="Times New Roman" w:cs="Times New Roman"/>
        </w:rPr>
      </w:pPr>
    </w:p>
    <w:p w14:paraId="5312A51E" w14:textId="77777777" w:rsidR="009D0DF4" w:rsidRPr="009D0DF4" w:rsidRDefault="009D0DF4" w:rsidP="009D0DF4">
      <w:pPr>
        <w:adjustRightInd/>
        <w:rPr>
          <w:rFonts w:hAnsi="Times New Roman" w:cs="Times New Roman"/>
        </w:rPr>
      </w:pPr>
    </w:p>
    <w:p w14:paraId="0D5563D1" w14:textId="77777777" w:rsidR="009D0DF4" w:rsidRPr="009D0DF4" w:rsidRDefault="009D0DF4" w:rsidP="009D0DF4">
      <w:pPr>
        <w:adjustRightInd/>
        <w:rPr>
          <w:rFonts w:hAnsi="Times New Roman" w:cs="Times New Roman"/>
        </w:rPr>
      </w:pPr>
    </w:p>
    <w:p w14:paraId="1FE2FC54" w14:textId="77777777" w:rsidR="009D0DF4" w:rsidRPr="009D0DF4" w:rsidRDefault="009D0DF4" w:rsidP="009D0DF4">
      <w:pPr>
        <w:adjustRightInd/>
        <w:rPr>
          <w:rFonts w:hAnsi="Times New Roman" w:cs="Times New Roman"/>
        </w:rPr>
      </w:pPr>
    </w:p>
    <w:p w14:paraId="61F6ED38" w14:textId="77777777" w:rsidR="009D0DF4" w:rsidRPr="009D0DF4" w:rsidRDefault="009D0DF4" w:rsidP="009D0DF4">
      <w:pPr>
        <w:adjustRightInd/>
        <w:rPr>
          <w:rFonts w:hAnsi="Times New Roman" w:cs="Times New Roman"/>
        </w:rPr>
      </w:pPr>
    </w:p>
    <w:p w14:paraId="58F75ADA" w14:textId="77777777" w:rsidR="009D0DF4" w:rsidRPr="009D0DF4" w:rsidRDefault="009D0DF4" w:rsidP="009D0DF4">
      <w:pPr>
        <w:adjustRightInd/>
        <w:rPr>
          <w:rFonts w:hAnsi="Times New Roman" w:cs="Times New Roman"/>
        </w:rPr>
      </w:pPr>
    </w:p>
    <w:p w14:paraId="24655169" w14:textId="77777777" w:rsidR="009D0DF4" w:rsidRPr="009D0DF4" w:rsidRDefault="009D0DF4" w:rsidP="009D0DF4">
      <w:pPr>
        <w:adjustRightInd/>
        <w:rPr>
          <w:rFonts w:hAnsi="Times New Roman" w:cs="Times New Roman"/>
        </w:rPr>
      </w:pPr>
      <w:r w:rsidRPr="009D0DF4">
        <w:rPr>
          <w:rFonts w:hAnsi="Times New Roman" w:cs="Times New Roman" w:hint="eastAsia"/>
        </w:rPr>
        <w:t>３．他社への応用の可能性の有無及びその理由</w:t>
      </w:r>
    </w:p>
    <w:p w14:paraId="5DF0F86B" w14:textId="77777777" w:rsidR="009D0DF4" w:rsidRPr="009D0DF4" w:rsidRDefault="009D0DF4" w:rsidP="009D0DF4">
      <w:pPr>
        <w:adjustRightInd/>
        <w:rPr>
          <w:rFonts w:hAnsi="Times New Roman" w:cs="Times New Roman"/>
        </w:rPr>
      </w:pPr>
      <w:r w:rsidRPr="009D0DF4">
        <w:rPr>
          <w:rFonts w:hAnsi="Times New Roman" w:cs="Times New Roman" w:hint="eastAsia"/>
        </w:rPr>
        <w:t xml:space="preserve">　</w:t>
      </w:r>
    </w:p>
    <w:p w14:paraId="00770175" w14:textId="77777777" w:rsidR="009D0DF4" w:rsidRPr="009D0DF4" w:rsidRDefault="009D0DF4" w:rsidP="009D0DF4">
      <w:pPr>
        <w:adjustRightInd/>
        <w:rPr>
          <w:rFonts w:hAnsi="Times New Roman" w:cs="Times New Roman"/>
        </w:rPr>
      </w:pPr>
      <w:r w:rsidRPr="009D0DF4">
        <w:rPr>
          <w:rFonts w:hAnsi="Times New Roman" w:cs="Times New Roman" w:hint="eastAsia"/>
        </w:rPr>
        <w:t xml:space="preserve">　有・無</w:t>
      </w:r>
    </w:p>
    <w:p w14:paraId="707F9E26" w14:textId="77777777" w:rsidR="009D0DF4" w:rsidRPr="009D0DF4" w:rsidRDefault="009D0DF4" w:rsidP="009D0DF4">
      <w:pPr>
        <w:adjustRightInd/>
        <w:rPr>
          <w:rFonts w:hAnsi="Times New Roman" w:cs="Times New Roman"/>
        </w:rPr>
      </w:pPr>
    </w:p>
    <w:p w14:paraId="6AE2FDEE" w14:textId="77777777" w:rsidR="009D0DF4" w:rsidRPr="009D0DF4" w:rsidRDefault="009D0DF4" w:rsidP="009D0DF4">
      <w:pPr>
        <w:adjustRightInd/>
        <w:rPr>
          <w:rFonts w:hAnsi="Times New Roman" w:cs="Times New Roman"/>
        </w:rPr>
      </w:pPr>
      <w:r w:rsidRPr="009D0DF4">
        <w:rPr>
          <w:rFonts w:hAnsi="Times New Roman" w:cs="Times New Roman" w:hint="eastAsia"/>
        </w:rPr>
        <w:t xml:space="preserve">　　理由：</w:t>
      </w:r>
    </w:p>
    <w:p w14:paraId="21348F05" w14:textId="77777777" w:rsidR="009D0DF4" w:rsidRPr="009D0DF4" w:rsidRDefault="009D0DF4" w:rsidP="009D0DF4">
      <w:pPr>
        <w:adjustRightInd/>
        <w:rPr>
          <w:rFonts w:hAnsi="Times New Roman" w:cs="Times New Roman"/>
        </w:rPr>
      </w:pPr>
    </w:p>
    <w:bookmarkEnd w:id="0"/>
    <w:p w14:paraId="785F7A85" w14:textId="77777777" w:rsidR="009D0DF4" w:rsidRPr="009D0DF4" w:rsidRDefault="009D0DF4" w:rsidP="009D0DF4">
      <w:pPr>
        <w:adjustRightInd/>
        <w:rPr>
          <w:rFonts w:hAnsi="Times New Roman" w:cs="Times New Roman"/>
        </w:rPr>
      </w:pPr>
    </w:p>
    <w:p w14:paraId="01EC3A01" w14:textId="77777777" w:rsidR="009D0DF4" w:rsidRPr="009D0DF4" w:rsidRDefault="009D0DF4" w:rsidP="009D0DF4">
      <w:pPr>
        <w:adjustRightInd/>
        <w:rPr>
          <w:rFonts w:hAnsi="Times New Roman" w:cs="Times New Roman"/>
        </w:rPr>
      </w:pPr>
    </w:p>
    <w:p w14:paraId="46103E75" w14:textId="40C879D0" w:rsidR="00357FC4" w:rsidRDefault="00357FC4">
      <w:pPr>
        <w:adjustRightInd/>
        <w:rPr>
          <w:rFonts w:hAnsi="Times New Roman" w:cs="Times New Roman"/>
        </w:rPr>
      </w:pPr>
    </w:p>
    <w:p w14:paraId="65F5F4B4" w14:textId="27B99CEC" w:rsidR="00DA46AD" w:rsidRDefault="00DA46AD">
      <w:pPr>
        <w:adjustRightInd/>
        <w:rPr>
          <w:rFonts w:hAnsi="Times New Roman" w:cs="Times New Roman"/>
        </w:rPr>
      </w:pPr>
    </w:p>
    <w:p w14:paraId="16C5C30F" w14:textId="3BD8C834" w:rsidR="00DA46AD" w:rsidRDefault="00DA46AD">
      <w:pPr>
        <w:adjustRightInd/>
        <w:rPr>
          <w:rFonts w:hAnsi="Times New Roman" w:cs="Times New Roman"/>
        </w:rPr>
      </w:pPr>
    </w:p>
    <w:p w14:paraId="06853DBF" w14:textId="409E8D79" w:rsidR="00DA46AD" w:rsidRDefault="00DA46AD">
      <w:pPr>
        <w:adjustRightInd/>
        <w:rPr>
          <w:rFonts w:hAnsi="Times New Roman" w:cs="Times New Roman"/>
        </w:rPr>
      </w:pPr>
    </w:p>
    <w:p w14:paraId="1DA62091" w14:textId="093C2AB4" w:rsidR="00DA46AD" w:rsidRDefault="00DA46AD">
      <w:pPr>
        <w:adjustRightInd/>
        <w:rPr>
          <w:rFonts w:hAnsi="Times New Roman" w:cs="Times New Roman"/>
        </w:rPr>
      </w:pPr>
    </w:p>
    <w:p w14:paraId="643EEE91" w14:textId="5D530CD6" w:rsidR="00DA46AD" w:rsidRDefault="00DA46AD">
      <w:pPr>
        <w:adjustRightInd/>
        <w:rPr>
          <w:rFonts w:hAnsi="Times New Roman" w:cs="Times New Roman"/>
        </w:rPr>
      </w:pPr>
    </w:p>
    <w:p w14:paraId="5620579D" w14:textId="31CE1520" w:rsidR="00DA46AD" w:rsidRDefault="00DA46AD">
      <w:pPr>
        <w:adjustRightInd/>
        <w:rPr>
          <w:rFonts w:hAnsi="Times New Roman" w:cs="Times New Roman"/>
        </w:rPr>
      </w:pPr>
    </w:p>
    <w:p w14:paraId="4A0D4677" w14:textId="7A5514E6" w:rsidR="00DA46AD" w:rsidRDefault="00DA46AD">
      <w:pPr>
        <w:adjustRightInd/>
        <w:rPr>
          <w:rFonts w:hAnsi="Times New Roman" w:cs="Times New Roman"/>
        </w:rPr>
      </w:pPr>
    </w:p>
    <w:p w14:paraId="2D0FBB4F" w14:textId="4F919400" w:rsidR="00DA46AD" w:rsidRDefault="00DA46AD">
      <w:pPr>
        <w:adjustRightInd/>
        <w:rPr>
          <w:rFonts w:hAnsi="Times New Roman" w:cs="Times New Roman"/>
        </w:rPr>
      </w:pPr>
    </w:p>
    <w:p w14:paraId="12E224F0" w14:textId="77777777" w:rsidR="00DA46AD" w:rsidRPr="00540CFA" w:rsidRDefault="00DA46AD" w:rsidP="00DA46AD">
      <w:pPr>
        <w:widowControl/>
        <w:suppressAutoHyphens w:val="0"/>
        <w:wordWrap/>
        <w:adjustRightInd/>
        <w:textAlignment w:val="auto"/>
        <w:rPr>
          <w:sz w:val="24"/>
          <w:szCs w:val="24"/>
        </w:rPr>
      </w:pPr>
      <w:r>
        <w:rPr>
          <w:rFonts w:hint="eastAsia"/>
          <w:sz w:val="24"/>
          <w:szCs w:val="24"/>
        </w:rPr>
        <w:lastRenderedPageBreak/>
        <w:t>Ⅴ．その他</w:t>
      </w:r>
    </w:p>
    <w:p w14:paraId="08AFD392" w14:textId="77777777" w:rsidR="00DA46AD" w:rsidRDefault="00DA46AD" w:rsidP="00DA46AD">
      <w:pPr>
        <w:adjustRightInd/>
        <w:rPr>
          <w:rFonts w:hAnsi="Times New Roman" w:cs="Times New Roman"/>
        </w:rPr>
      </w:pPr>
    </w:p>
    <w:p w14:paraId="5C544D59" w14:textId="77777777" w:rsidR="00DA46AD" w:rsidRDefault="00DA46AD" w:rsidP="00DA46AD">
      <w:pPr>
        <w:adjustRightInd/>
        <w:rPr>
          <w:rFonts w:hAnsi="Times New Roman" w:cs="Times New Roman"/>
        </w:rPr>
      </w:pPr>
      <w:r>
        <w:rPr>
          <w:rFonts w:hint="eastAsia"/>
        </w:rPr>
        <w:t xml:space="preserve">　１．事故及び公害の発生状況（過去３年間）</w:t>
      </w:r>
    </w:p>
    <w:p w14:paraId="292829D9" w14:textId="77777777" w:rsidR="00DA46AD" w:rsidRDefault="00DA46AD" w:rsidP="00DA46AD">
      <w:pPr>
        <w:adjustRightInd/>
        <w:rPr>
          <w:rFonts w:hAnsi="Times New Roman" w:cs="Times New Roman"/>
        </w:rPr>
      </w:pPr>
    </w:p>
    <w:p w14:paraId="04DA2D7F" w14:textId="77777777" w:rsidR="00DA46AD" w:rsidRDefault="00DA46AD" w:rsidP="00DA46AD">
      <w:pPr>
        <w:adjustRightInd/>
        <w:rPr>
          <w:rFonts w:hAnsi="Times New Roman" w:cs="Times New Roman"/>
        </w:rPr>
      </w:pPr>
      <w:r>
        <w:rPr>
          <w:rFonts w:hint="eastAsia"/>
        </w:rPr>
        <w:t xml:space="preserve">　　　</w:t>
      </w:r>
      <w:r>
        <w:t xml:space="preserve">(1) </w:t>
      </w:r>
      <w:r>
        <w:rPr>
          <w:rFonts w:hint="eastAsia"/>
        </w:rPr>
        <w:t>事故の発生状況</w:t>
      </w:r>
    </w:p>
    <w:p w14:paraId="41101570" w14:textId="77777777" w:rsidR="00DA46AD" w:rsidRDefault="00DA46AD" w:rsidP="00DA46AD">
      <w:pPr>
        <w:adjustRightInd/>
        <w:rPr>
          <w:rFonts w:hAnsi="Times New Roman" w:cs="Times New Roman"/>
        </w:rPr>
      </w:pPr>
    </w:p>
    <w:p w14:paraId="21133B49" w14:textId="77777777" w:rsidR="00DA46AD" w:rsidRDefault="00DA46AD" w:rsidP="00DA46AD">
      <w:pPr>
        <w:adjustRightInd/>
        <w:rPr>
          <w:rFonts w:hAnsi="Times New Roman" w:cs="Times New Roman"/>
        </w:rPr>
      </w:pPr>
      <w:r>
        <w:t xml:space="preserve">            </w:t>
      </w:r>
      <w:r>
        <w:rPr>
          <w:rFonts w:hint="eastAsia"/>
        </w:rPr>
        <w:t>イ．有</w:t>
      </w:r>
      <w:r>
        <w:t xml:space="preserve">        </w:t>
      </w:r>
      <w:r>
        <w:rPr>
          <w:rFonts w:hint="eastAsia"/>
        </w:rPr>
        <w:t>ロ．無</w:t>
      </w:r>
      <w: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325"/>
      </w:tblGrid>
      <w:tr w:rsidR="00DA46AD" w14:paraId="20E0472B" w14:textId="77777777" w:rsidTr="00851FC7">
        <w:tc>
          <w:tcPr>
            <w:tcW w:w="1542" w:type="dxa"/>
            <w:tcBorders>
              <w:top w:val="single" w:sz="4" w:space="0" w:color="000000"/>
              <w:left w:val="single" w:sz="4" w:space="0" w:color="000000"/>
              <w:bottom w:val="nil"/>
              <w:right w:val="single" w:sz="4" w:space="0" w:color="000000"/>
            </w:tcBorders>
          </w:tcPr>
          <w:p w14:paraId="79D631F0" w14:textId="77777777" w:rsidR="00DA46AD" w:rsidRDefault="00DA46AD" w:rsidP="00851FC7">
            <w:pPr>
              <w:kinsoku w:val="0"/>
              <w:overflowPunct w:val="0"/>
              <w:autoSpaceDE w:val="0"/>
              <w:autoSpaceDN w:val="0"/>
              <w:spacing w:line="212" w:lineRule="exact"/>
              <w:rPr>
                <w:rFonts w:hAnsi="Times New Roman" w:cs="Times New Roman"/>
              </w:rPr>
            </w:pPr>
          </w:p>
          <w:p w14:paraId="2946BCE6" w14:textId="77777777" w:rsidR="00DA46AD" w:rsidRDefault="00DA46AD" w:rsidP="00851FC7">
            <w:pPr>
              <w:kinsoku w:val="0"/>
              <w:overflowPunct w:val="0"/>
              <w:autoSpaceDE w:val="0"/>
              <w:autoSpaceDN w:val="0"/>
              <w:spacing w:line="318" w:lineRule="exact"/>
              <w:rPr>
                <w:rFonts w:hAnsi="Times New Roman" w:cs="Times New Roman"/>
              </w:rPr>
            </w:pPr>
            <w:r>
              <w:rPr>
                <w:rFonts w:hint="eastAsia"/>
              </w:rPr>
              <w:t>事故発生年月日</w:t>
            </w:r>
          </w:p>
        </w:tc>
        <w:tc>
          <w:tcPr>
            <w:tcW w:w="7325" w:type="dxa"/>
            <w:tcBorders>
              <w:top w:val="single" w:sz="4" w:space="0" w:color="000000"/>
              <w:left w:val="single" w:sz="4" w:space="0" w:color="000000"/>
              <w:bottom w:val="nil"/>
              <w:right w:val="single" w:sz="4" w:space="0" w:color="000000"/>
            </w:tcBorders>
          </w:tcPr>
          <w:p w14:paraId="19C98F03" w14:textId="77777777" w:rsidR="00DA46AD" w:rsidRDefault="00DA46AD" w:rsidP="00851FC7">
            <w:pPr>
              <w:kinsoku w:val="0"/>
              <w:overflowPunct w:val="0"/>
              <w:autoSpaceDE w:val="0"/>
              <w:autoSpaceDN w:val="0"/>
              <w:spacing w:line="212" w:lineRule="exact"/>
              <w:rPr>
                <w:rFonts w:hAnsi="Times New Roman" w:cs="Times New Roman"/>
              </w:rPr>
            </w:pPr>
          </w:p>
          <w:p w14:paraId="64801631" w14:textId="77777777" w:rsidR="00DA46AD" w:rsidRDefault="00DA46AD" w:rsidP="00851FC7">
            <w:pPr>
              <w:kinsoku w:val="0"/>
              <w:overflowPunct w:val="0"/>
              <w:autoSpaceDE w:val="0"/>
              <w:autoSpaceDN w:val="0"/>
              <w:spacing w:line="318" w:lineRule="exact"/>
              <w:rPr>
                <w:rFonts w:hAnsi="Times New Roman" w:cs="Times New Roman"/>
              </w:rPr>
            </w:pPr>
            <w:r>
              <w:t xml:space="preserve">                </w:t>
            </w:r>
            <w:r>
              <w:rPr>
                <w:rFonts w:hint="eastAsia"/>
              </w:rPr>
              <w:t xml:space="preserve">　</w:t>
            </w:r>
            <w:r>
              <w:t xml:space="preserve">  </w:t>
            </w:r>
            <w:r>
              <w:rPr>
                <w:rFonts w:hint="eastAsia"/>
              </w:rPr>
              <w:t xml:space="preserve">　　事　　故　　の　　概　　要　　</w:t>
            </w:r>
          </w:p>
        </w:tc>
      </w:tr>
      <w:tr w:rsidR="00DA46AD" w14:paraId="0C48F783" w14:textId="77777777" w:rsidTr="00851FC7">
        <w:tc>
          <w:tcPr>
            <w:tcW w:w="1542" w:type="dxa"/>
            <w:tcBorders>
              <w:top w:val="single" w:sz="4" w:space="0" w:color="000000"/>
              <w:left w:val="single" w:sz="4" w:space="0" w:color="000000"/>
              <w:bottom w:val="single" w:sz="4" w:space="0" w:color="000000"/>
              <w:right w:val="single" w:sz="4" w:space="0" w:color="000000"/>
            </w:tcBorders>
          </w:tcPr>
          <w:p w14:paraId="57170FA4" w14:textId="77777777" w:rsidR="00DA46AD" w:rsidRDefault="00DA46AD" w:rsidP="00851FC7">
            <w:pPr>
              <w:kinsoku w:val="0"/>
              <w:overflowPunct w:val="0"/>
              <w:autoSpaceDE w:val="0"/>
              <w:autoSpaceDN w:val="0"/>
              <w:spacing w:line="212" w:lineRule="exact"/>
              <w:rPr>
                <w:rFonts w:hAnsi="Times New Roman" w:cs="Times New Roman"/>
              </w:rPr>
            </w:pPr>
          </w:p>
          <w:p w14:paraId="2ABFEA4F" w14:textId="77777777" w:rsidR="00DA46AD" w:rsidRDefault="00DA46AD" w:rsidP="00851FC7">
            <w:pPr>
              <w:kinsoku w:val="0"/>
              <w:overflowPunct w:val="0"/>
              <w:autoSpaceDE w:val="0"/>
              <w:autoSpaceDN w:val="0"/>
              <w:spacing w:line="318" w:lineRule="atLeast"/>
              <w:rPr>
                <w:rFonts w:hAnsi="Times New Roman" w:cs="Times New Roman"/>
              </w:rPr>
            </w:pPr>
          </w:p>
          <w:p w14:paraId="1F8CA979" w14:textId="77777777" w:rsidR="00DA46AD" w:rsidRDefault="00DA46AD" w:rsidP="00851FC7">
            <w:pPr>
              <w:kinsoku w:val="0"/>
              <w:overflowPunct w:val="0"/>
              <w:autoSpaceDE w:val="0"/>
              <w:autoSpaceDN w:val="0"/>
              <w:spacing w:line="318" w:lineRule="atLeast"/>
              <w:rPr>
                <w:rFonts w:hAnsi="Times New Roman" w:cs="Times New Roman"/>
              </w:rPr>
            </w:pPr>
          </w:p>
          <w:p w14:paraId="724E5973" w14:textId="77777777" w:rsidR="00DA46AD" w:rsidRDefault="00DA46AD" w:rsidP="00851FC7">
            <w:pPr>
              <w:kinsoku w:val="0"/>
              <w:overflowPunct w:val="0"/>
              <w:autoSpaceDE w:val="0"/>
              <w:autoSpaceDN w:val="0"/>
              <w:spacing w:line="318" w:lineRule="atLeast"/>
              <w:rPr>
                <w:rFonts w:hAnsi="Times New Roman" w:cs="Times New Roman"/>
              </w:rPr>
            </w:pPr>
          </w:p>
          <w:p w14:paraId="42CA9075" w14:textId="77777777" w:rsidR="00DA46AD" w:rsidRDefault="00DA46AD" w:rsidP="00851FC7">
            <w:pPr>
              <w:kinsoku w:val="0"/>
              <w:overflowPunct w:val="0"/>
              <w:autoSpaceDE w:val="0"/>
              <w:autoSpaceDN w:val="0"/>
              <w:spacing w:line="318" w:lineRule="atLeast"/>
              <w:rPr>
                <w:rFonts w:hAnsi="Times New Roman" w:cs="Times New Roman"/>
              </w:rPr>
            </w:pPr>
          </w:p>
          <w:p w14:paraId="70149FC2" w14:textId="77777777" w:rsidR="00DA46AD" w:rsidRDefault="00DA46AD" w:rsidP="00851FC7">
            <w:pPr>
              <w:kinsoku w:val="0"/>
              <w:overflowPunct w:val="0"/>
              <w:autoSpaceDE w:val="0"/>
              <w:autoSpaceDN w:val="0"/>
              <w:spacing w:line="318"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6241CBB6" w14:textId="77777777" w:rsidR="00DA46AD" w:rsidRDefault="00DA46AD" w:rsidP="00851FC7">
            <w:pPr>
              <w:kinsoku w:val="0"/>
              <w:overflowPunct w:val="0"/>
              <w:autoSpaceDE w:val="0"/>
              <w:autoSpaceDN w:val="0"/>
              <w:spacing w:line="212" w:lineRule="exact"/>
              <w:rPr>
                <w:rFonts w:hAnsi="Times New Roman" w:cs="Times New Roman"/>
              </w:rPr>
            </w:pPr>
          </w:p>
          <w:p w14:paraId="1130F73C" w14:textId="77777777" w:rsidR="00DA46AD" w:rsidRDefault="00DA46AD" w:rsidP="00851FC7">
            <w:pPr>
              <w:kinsoku w:val="0"/>
              <w:overflowPunct w:val="0"/>
              <w:autoSpaceDE w:val="0"/>
              <w:autoSpaceDN w:val="0"/>
              <w:spacing w:line="318" w:lineRule="atLeast"/>
              <w:rPr>
                <w:rFonts w:hAnsi="Times New Roman" w:cs="Times New Roman"/>
              </w:rPr>
            </w:pPr>
          </w:p>
          <w:p w14:paraId="1E8984C7" w14:textId="77777777" w:rsidR="00DA46AD" w:rsidRDefault="00DA46AD" w:rsidP="00851FC7">
            <w:pPr>
              <w:kinsoku w:val="0"/>
              <w:overflowPunct w:val="0"/>
              <w:autoSpaceDE w:val="0"/>
              <w:autoSpaceDN w:val="0"/>
              <w:spacing w:line="318" w:lineRule="atLeast"/>
              <w:rPr>
                <w:rFonts w:hAnsi="Times New Roman" w:cs="Times New Roman"/>
              </w:rPr>
            </w:pPr>
          </w:p>
          <w:p w14:paraId="1CB780D0" w14:textId="77777777" w:rsidR="00DA46AD" w:rsidRDefault="00DA46AD" w:rsidP="00851FC7">
            <w:pPr>
              <w:kinsoku w:val="0"/>
              <w:overflowPunct w:val="0"/>
              <w:autoSpaceDE w:val="0"/>
              <w:autoSpaceDN w:val="0"/>
              <w:spacing w:line="318" w:lineRule="atLeast"/>
              <w:rPr>
                <w:rFonts w:hAnsi="Times New Roman" w:cs="Times New Roman"/>
              </w:rPr>
            </w:pPr>
          </w:p>
          <w:p w14:paraId="46D58015" w14:textId="77777777" w:rsidR="00DA46AD" w:rsidRDefault="00DA46AD" w:rsidP="00851FC7">
            <w:pPr>
              <w:kinsoku w:val="0"/>
              <w:overflowPunct w:val="0"/>
              <w:autoSpaceDE w:val="0"/>
              <w:autoSpaceDN w:val="0"/>
              <w:spacing w:line="318" w:lineRule="atLeast"/>
              <w:rPr>
                <w:rFonts w:hAnsi="Times New Roman" w:cs="Times New Roman"/>
              </w:rPr>
            </w:pPr>
          </w:p>
          <w:p w14:paraId="079F7B47" w14:textId="77777777" w:rsidR="00DA46AD" w:rsidRDefault="00DA46AD" w:rsidP="00851FC7">
            <w:pPr>
              <w:kinsoku w:val="0"/>
              <w:overflowPunct w:val="0"/>
              <w:autoSpaceDE w:val="0"/>
              <w:autoSpaceDN w:val="0"/>
              <w:spacing w:line="318" w:lineRule="atLeast"/>
              <w:rPr>
                <w:rFonts w:hAnsi="Times New Roman" w:cs="Times New Roman"/>
              </w:rPr>
            </w:pPr>
          </w:p>
        </w:tc>
      </w:tr>
    </w:tbl>
    <w:p w14:paraId="664C1037" w14:textId="77777777" w:rsidR="00DA46AD" w:rsidRDefault="00DA46AD" w:rsidP="00DA46AD">
      <w:pPr>
        <w:adjustRightInd/>
        <w:rPr>
          <w:rFonts w:hAnsi="Times New Roman" w:cs="Times New Roman"/>
        </w:rPr>
      </w:pPr>
    </w:p>
    <w:p w14:paraId="0F16ED98" w14:textId="77777777" w:rsidR="00DA46AD" w:rsidRDefault="00DA46AD" w:rsidP="00DA46AD">
      <w:pPr>
        <w:adjustRightInd/>
        <w:rPr>
          <w:rFonts w:hAnsi="Times New Roman" w:cs="Times New Roman"/>
        </w:rPr>
      </w:pPr>
    </w:p>
    <w:p w14:paraId="7DA58B00" w14:textId="77777777" w:rsidR="00DA46AD" w:rsidRDefault="00DA46AD" w:rsidP="00DA46AD">
      <w:pPr>
        <w:adjustRightInd/>
        <w:rPr>
          <w:rFonts w:hAnsi="Times New Roman" w:cs="Times New Roman"/>
        </w:rPr>
      </w:pPr>
      <w:r>
        <w:rPr>
          <w:rFonts w:hint="eastAsia"/>
        </w:rPr>
        <w:t xml:space="preserve">　　　</w:t>
      </w:r>
      <w:r>
        <w:t xml:space="preserve">(2) </w:t>
      </w:r>
      <w:r>
        <w:rPr>
          <w:rFonts w:hint="eastAsia"/>
        </w:rPr>
        <w:t>公害の発生状況</w:t>
      </w:r>
    </w:p>
    <w:p w14:paraId="52D27456" w14:textId="77777777" w:rsidR="00DA46AD" w:rsidRDefault="00DA46AD" w:rsidP="00DA46AD">
      <w:pPr>
        <w:adjustRightInd/>
        <w:rPr>
          <w:rFonts w:hAnsi="Times New Roman" w:cs="Times New Roman"/>
        </w:rPr>
      </w:pPr>
    </w:p>
    <w:p w14:paraId="6EC5F276" w14:textId="77777777" w:rsidR="00DA46AD" w:rsidRDefault="00DA46AD" w:rsidP="00DA46AD">
      <w:pPr>
        <w:adjustRightInd/>
        <w:rPr>
          <w:rFonts w:hAnsi="Times New Roman" w:cs="Times New Roman"/>
        </w:rPr>
      </w:pPr>
      <w:r>
        <w:t xml:space="preserve">          </w:t>
      </w:r>
      <w:r>
        <w:rPr>
          <w:rFonts w:hint="eastAsia"/>
        </w:rPr>
        <w:t xml:space="preserve">　イ．有</w:t>
      </w:r>
      <w:r>
        <w:t xml:space="preserve">        </w:t>
      </w:r>
      <w:r>
        <w:rPr>
          <w:rFonts w:hint="eastAsia"/>
        </w:rPr>
        <w:t>ロ．無</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325"/>
      </w:tblGrid>
      <w:tr w:rsidR="00DA46AD" w14:paraId="30640426" w14:textId="77777777" w:rsidTr="00851FC7">
        <w:tc>
          <w:tcPr>
            <w:tcW w:w="1542" w:type="dxa"/>
            <w:tcBorders>
              <w:top w:val="single" w:sz="4" w:space="0" w:color="000000"/>
              <w:left w:val="single" w:sz="4" w:space="0" w:color="000000"/>
              <w:bottom w:val="nil"/>
              <w:right w:val="single" w:sz="4" w:space="0" w:color="000000"/>
            </w:tcBorders>
          </w:tcPr>
          <w:p w14:paraId="3AF3964C" w14:textId="77777777" w:rsidR="00DA46AD" w:rsidRDefault="00DA46AD" w:rsidP="00851FC7">
            <w:pPr>
              <w:kinsoku w:val="0"/>
              <w:overflowPunct w:val="0"/>
              <w:autoSpaceDE w:val="0"/>
              <w:autoSpaceDN w:val="0"/>
              <w:spacing w:line="212" w:lineRule="exact"/>
              <w:rPr>
                <w:rFonts w:hAnsi="Times New Roman" w:cs="Times New Roman"/>
              </w:rPr>
            </w:pPr>
          </w:p>
          <w:p w14:paraId="2DD9BE26" w14:textId="77777777" w:rsidR="00DA46AD" w:rsidRDefault="00DA46AD" w:rsidP="00851FC7">
            <w:pPr>
              <w:kinsoku w:val="0"/>
              <w:overflowPunct w:val="0"/>
              <w:autoSpaceDE w:val="0"/>
              <w:autoSpaceDN w:val="0"/>
              <w:spacing w:line="318" w:lineRule="exact"/>
              <w:rPr>
                <w:rFonts w:hAnsi="Times New Roman" w:cs="Times New Roman"/>
              </w:rPr>
            </w:pPr>
            <w:r>
              <w:rPr>
                <w:rFonts w:hint="eastAsia"/>
              </w:rPr>
              <w:t>公害発生年月日</w:t>
            </w:r>
          </w:p>
        </w:tc>
        <w:tc>
          <w:tcPr>
            <w:tcW w:w="7325" w:type="dxa"/>
            <w:tcBorders>
              <w:top w:val="single" w:sz="4" w:space="0" w:color="000000"/>
              <w:left w:val="single" w:sz="4" w:space="0" w:color="000000"/>
              <w:bottom w:val="nil"/>
              <w:right w:val="single" w:sz="4" w:space="0" w:color="000000"/>
            </w:tcBorders>
          </w:tcPr>
          <w:p w14:paraId="156077CC" w14:textId="77777777" w:rsidR="00DA46AD" w:rsidRDefault="00DA46AD" w:rsidP="00851FC7">
            <w:pPr>
              <w:kinsoku w:val="0"/>
              <w:overflowPunct w:val="0"/>
              <w:autoSpaceDE w:val="0"/>
              <w:autoSpaceDN w:val="0"/>
              <w:spacing w:line="212" w:lineRule="exact"/>
              <w:rPr>
                <w:rFonts w:hAnsi="Times New Roman" w:cs="Times New Roman"/>
              </w:rPr>
            </w:pPr>
          </w:p>
          <w:p w14:paraId="30E0853B" w14:textId="77777777" w:rsidR="00DA46AD" w:rsidRDefault="00DA46AD" w:rsidP="00851FC7">
            <w:pPr>
              <w:kinsoku w:val="0"/>
              <w:overflowPunct w:val="0"/>
              <w:autoSpaceDE w:val="0"/>
              <w:autoSpaceDN w:val="0"/>
              <w:spacing w:line="318" w:lineRule="exact"/>
              <w:rPr>
                <w:rFonts w:hAnsi="Times New Roman" w:cs="Times New Roman"/>
              </w:rPr>
            </w:pPr>
            <w:r>
              <w:t xml:space="preserve">                </w:t>
            </w:r>
            <w:r>
              <w:rPr>
                <w:rFonts w:hint="eastAsia"/>
              </w:rPr>
              <w:t xml:space="preserve">　</w:t>
            </w:r>
            <w:r>
              <w:t xml:space="preserve">  </w:t>
            </w:r>
            <w:r>
              <w:rPr>
                <w:rFonts w:hint="eastAsia"/>
              </w:rPr>
              <w:t xml:space="preserve">　　公　　害　　の　　概　　要　　</w:t>
            </w:r>
          </w:p>
        </w:tc>
      </w:tr>
      <w:tr w:rsidR="00DA46AD" w14:paraId="738327F8" w14:textId="77777777" w:rsidTr="00851FC7">
        <w:tc>
          <w:tcPr>
            <w:tcW w:w="1542" w:type="dxa"/>
            <w:tcBorders>
              <w:top w:val="single" w:sz="4" w:space="0" w:color="000000"/>
              <w:left w:val="single" w:sz="4" w:space="0" w:color="000000"/>
              <w:bottom w:val="single" w:sz="4" w:space="0" w:color="000000"/>
              <w:right w:val="single" w:sz="4" w:space="0" w:color="000000"/>
            </w:tcBorders>
          </w:tcPr>
          <w:p w14:paraId="07FFE5DF" w14:textId="77777777" w:rsidR="00DA46AD" w:rsidRDefault="00DA46AD" w:rsidP="00851FC7">
            <w:pPr>
              <w:kinsoku w:val="0"/>
              <w:overflowPunct w:val="0"/>
              <w:autoSpaceDE w:val="0"/>
              <w:autoSpaceDN w:val="0"/>
              <w:spacing w:line="212" w:lineRule="exact"/>
              <w:rPr>
                <w:rFonts w:hAnsi="Times New Roman" w:cs="Times New Roman"/>
              </w:rPr>
            </w:pPr>
          </w:p>
          <w:p w14:paraId="7F225B19" w14:textId="77777777" w:rsidR="00DA46AD" w:rsidRDefault="00DA46AD" w:rsidP="00851FC7">
            <w:pPr>
              <w:kinsoku w:val="0"/>
              <w:overflowPunct w:val="0"/>
              <w:autoSpaceDE w:val="0"/>
              <w:autoSpaceDN w:val="0"/>
              <w:spacing w:line="318" w:lineRule="atLeast"/>
              <w:rPr>
                <w:rFonts w:hAnsi="Times New Roman" w:cs="Times New Roman"/>
              </w:rPr>
            </w:pPr>
          </w:p>
          <w:p w14:paraId="640DCC09" w14:textId="77777777" w:rsidR="00DA46AD" w:rsidRDefault="00DA46AD" w:rsidP="00851FC7">
            <w:pPr>
              <w:kinsoku w:val="0"/>
              <w:overflowPunct w:val="0"/>
              <w:autoSpaceDE w:val="0"/>
              <w:autoSpaceDN w:val="0"/>
              <w:spacing w:line="318" w:lineRule="atLeast"/>
              <w:rPr>
                <w:rFonts w:hAnsi="Times New Roman" w:cs="Times New Roman"/>
              </w:rPr>
            </w:pPr>
          </w:p>
          <w:p w14:paraId="00595C26" w14:textId="77777777" w:rsidR="00DA46AD" w:rsidRDefault="00DA46AD" w:rsidP="00851FC7">
            <w:pPr>
              <w:kinsoku w:val="0"/>
              <w:overflowPunct w:val="0"/>
              <w:autoSpaceDE w:val="0"/>
              <w:autoSpaceDN w:val="0"/>
              <w:spacing w:line="318" w:lineRule="atLeast"/>
              <w:rPr>
                <w:rFonts w:hAnsi="Times New Roman" w:cs="Times New Roman"/>
              </w:rPr>
            </w:pPr>
          </w:p>
          <w:p w14:paraId="7F30E056" w14:textId="77777777" w:rsidR="00DA46AD" w:rsidRDefault="00DA46AD" w:rsidP="00851FC7">
            <w:pPr>
              <w:kinsoku w:val="0"/>
              <w:overflowPunct w:val="0"/>
              <w:autoSpaceDE w:val="0"/>
              <w:autoSpaceDN w:val="0"/>
              <w:spacing w:line="318" w:lineRule="atLeast"/>
              <w:rPr>
                <w:rFonts w:hAnsi="Times New Roman" w:cs="Times New Roman"/>
              </w:rPr>
            </w:pPr>
          </w:p>
          <w:p w14:paraId="111B4ED7" w14:textId="77777777" w:rsidR="00DA46AD" w:rsidRDefault="00DA46AD" w:rsidP="00851FC7">
            <w:pPr>
              <w:kinsoku w:val="0"/>
              <w:overflowPunct w:val="0"/>
              <w:autoSpaceDE w:val="0"/>
              <w:autoSpaceDN w:val="0"/>
              <w:spacing w:line="318"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5FAC38E3" w14:textId="77777777" w:rsidR="00DA46AD" w:rsidRDefault="00DA46AD" w:rsidP="00851FC7">
            <w:pPr>
              <w:kinsoku w:val="0"/>
              <w:overflowPunct w:val="0"/>
              <w:autoSpaceDE w:val="0"/>
              <w:autoSpaceDN w:val="0"/>
              <w:spacing w:line="212" w:lineRule="exact"/>
              <w:rPr>
                <w:rFonts w:hAnsi="Times New Roman" w:cs="Times New Roman"/>
              </w:rPr>
            </w:pPr>
          </w:p>
          <w:p w14:paraId="6D0F51CD" w14:textId="77777777" w:rsidR="00DA46AD" w:rsidRDefault="00DA46AD" w:rsidP="00851FC7">
            <w:pPr>
              <w:kinsoku w:val="0"/>
              <w:overflowPunct w:val="0"/>
              <w:autoSpaceDE w:val="0"/>
              <w:autoSpaceDN w:val="0"/>
              <w:spacing w:line="318" w:lineRule="atLeast"/>
              <w:rPr>
                <w:rFonts w:hAnsi="Times New Roman" w:cs="Times New Roman"/>
              </w:rPr>
            </w:pPr>
          </w:p>
          <w:p w14:paraId="7FC2108B" w14:textId="77777777" w:rsidR="00DA46AD" w:rsidRDefault="00DA46AD" w:rsidP="00851FC7">
            <w:pPr>
              <w:kinsoku w:val="0"/>
              <w:overflowPunct w:val="0"/>
              <w:autoSpaceDE w:val="0"/>
              <w:autoSpaceDN w:val="0"/>
              <w:spacing w:line="318" w:lineRule="atLeast"/>
              <w:rPr>
                <w:rFonts w:hAnsi="Times New Roman" w:cs="Times New Roman"/>
              </w:rPr>
            </w:pPr>
          </w:p>
          <w:p w14:paraId="53019410" w14:textId="77777777" w:rsidR="00DA46AD" w:rsidRDefault="00DA46AD" w:rsidP="00851FC7">
            <w:pPr>
              <w:kinsoku w:val="0"/>
              <w:overflowPunct w:val="0"/>
              <w:autoSpaceDE w:val="0"/>
              <w:autoSpaceDN w:val="0"/>
              <w:spacing w:line="318" w:lineRule="atLeast"/>
              <w:rPr>
                <w:rFonts w:hAnsi="Times New Roman" w:cs="Times New Roman"/>
              </w:rPr>
            </w:pPr>
          </w:p>
          <w:p w14:paraId="7E9A157B" w14:textId="77777777" w:rsidR="00DA46AD" w:rsidRDefault="00DA46AD" w:rsidP="00851FC7">
            <w:pPr>
              <w:kinsoku w:val="0"/>
              <w:overflowPunct w:val="0"/>
              <w:autoSpaceDE w:val="0"/>
              <w:autoSpaceDN w:val="0"/>
              <w:spacing w:line="318" w:lineRule="atLeast"/>
              <w:rPr>
                <w:rFonts w:hAnsi="Times New Roman" w:cs="Times New Roman"/>
              </w:rPr>
            </w:pPr>
          </w:p>
          <w:p w14:paraId="7837108F" w14:textId="77777777" w:rsidR="00DA46AD" w:rsidRDefault="00DA46AD" w:rsidP="00851FC7">
            <w:pPr>
              <w:kinsoku w:val="0"/>
              <w:overflowPunct w:val="0"/>
              <w:autoSpaceDE w:val="0"/>
              <w:autoSpaceDN w:val="0"/>
              <w:spacing w:line="318" w:lineRule="atLeast"/>
              <w:rPr>
                <w:rFonts w:hAnsi="Times New Roman" w:cs="Times New Roman"/>
              </w:rPr>
            </w:pPr>
          </w:p>
        </w:tc>
      </w:tr>
    </w:tbl>
    <w:p w14:paraId="09A15633" w14:textId="77777777" w:rsidR="00DA46AD" w:rsidRDefault="00DA46AD" w:rsidP="00DA46AD">
      <w:pPr>
        <w:adjustRightInd/>
        <w:rPr>
          <w:rFonts w:hAnsi="Times New Roman" w:cs="Times New Roman"/>
        </w:rPr>
      </w:pPr>
    </w:p>
    <w:p w14:paraId="0D7494CF" w14:textId="77777777" w:rsidR="00DA46AD" w:rsidRDefault="00DA46AD" w:rsidP="00DA46AD">
      <w:pPr>
        <w:adjustRightInd/>
        <w:rPr>
          <w:rFonts w:hAnsi="Times New Roman" w:cs="Times New Roman"/>
        </w:rPr>
      </w:pPr>
    </w:p>
    <w:p w14:paraId="649DC02B" w14:textId="4C7D781B" w:rsidR="00DA46AD" w:rsidRDefault="00DA46AD" w:rsidP="00DA46AD">
      <w:pPr>
        <w:adjustRightInd/>
        <w:rPr>
          <w:rFonts w:hAnsi="Times New Roman" w:cs="Times New Roman"/>
        </w:rPr>
      </w:pPr>
      <w:r>
        <w:rPr>
          <w:rFonts w:hint="eastAsia"/>
        </w:rPr>
        <w:t>２．その他、エネルギーの使用の合理化に係る活動状況</w:t>
      </w:r>
    </w:p>
    <w:sectPr w:rsidR="00DA46AD" w:rsidSect="005914D2">
      <w:type w:val="continuous"/>
      <w:pgSz w:w="11906" w:h="16838" w:code="9"/>
      <w:pgMar w:top="1134" w:right="1134" w:bottom="1134" w:left="1134" w:header="720" w:footer="720" w:gutter="0"/>
      <w:pgNumType w:start="1"/>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A7F9" w14:textId="77777777" w:rsidR="00266B3E" w:rsidRDefault="00266B3E">
      <w:r>
        <w:separator/>
      </w:r>
    </w:p>
  </w:endnote>
  <w:endnote w:type="continuationSeparator" w:id="0">
    <w:p w14:paraId="6D284137" w14:textId="77777777" w:rsidR="00266B3E" w:rsidRDefault="0026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C896" w14:textId="77777777" w:rsidR="00266B3E" w:rsidRDefault="00266B3E">
      <w:r>
        <w:rPr>
          <w:rFonts w:hAnsi="Times New Roman" w:cs="Times New Roman"/>
          <w:color w:val="auto"/>
          <w:sz w:val="2"/>
          <w:szCs w:val="2"/>
        </w:rPr>
        <w:continuationSeparator/>
      </w:r>
    </w:p>
  </w:footnote>
  <w:footnote w:type="continuationSeparator" w:id="0">
    <w:p w14:paraId="18600C12" w14:textId="77777777" w:rsidR="00266B3E" w:rsidRDefault="00266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
  <w:drawingGridVerticalSpacing w:val="303"/>
  <w:displayHorizontalDrawingGridEvery w:val="0"/>
  <w:doNotShadeFormData/>
  <w:characterSpacingControl w:val="compressPunctuation"/>
  <w:noLineBreaksAfter w:lang="ja-JP" w:val="([{〈《「『【〔（［｛｢"/>
  <w:noLineBreaksBefore w:lang="ja-JP" w:val="!),.?]}、。〉》」』】〕っゃゅょッャュョ！），．？］｝｡｣､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FC4"/>
    <w:rsid w:val="000000D4"/>
    <w:rsid w:val="0004029A"/>
    <w:rsid w:val="00044743"/>
    <w:rsid w:val="00044DDE"/>
    <w:rsid w:val="000C3042"/>
    <w:rsid w:val="000E0FE8"/>
    <w:rsid w:val="00111E74"/>
    <w:rsid w:val="00223481"/>
    <w:rsid w:val="00266B3E"/>
    <w:rsid w:val="002C468B"/>
    <w:rsid w:val="003240CB"/>
    <w:rsid w:val="00343B27"/>
    <w:rsid w:val="00357FC4"/>
    <w:rsid w:val="00371E21"/>
    <w:rsid w:val="003822AA"/>
    <w:rsid w:val="00385FC5"/>
    <w:rsid w:val="00442D3B"/>
    <w:rsid w:val="004433A8"/>
    <w:rsid w:val="00460E7D"/>
    <w:rsid w:val="004E3E61"/>
    <w:rsid w:val="0051769C"/>
    <w:rsid w:val="00540CFA"/>
    <w:rsid w:val="005750F8"/>
    <w:rsid w:val="005914D2"/>
    <w:rsid w:val="005A49F4"/>
    <w:rsid w:val="005D5A4E"/>
    <w:rsid w:val="00650FF6"/>
    <w:rsid w:val="0072235F"/>
    <w:rsid w:val="00775D80"/>
    <w:rsid w:val="007F76C6"/>
    <w:rsid w:val="00870098"/>
    <w:rsid w:val="009C2C90"/>
    <w:rsid w:val="009D0DF4"/>
    <w:rsid w:val="009E18C7"/>
    <w:rsid w:val="00A55956"/>
    <w:rsid w:val="00B3298B"/>
    <w:rsid w:val="00B8187B"/>
    <w:rsid w:val="00BE27DA"/>
    <w:rsid w:val="00C37478"/>
    <w:rsid w:val="00D35342"/>
    <w:rsid w:val="00D4793D"/>
    <w:rsid w:val="00DA46AD"/>
    <w:rsid w:val="00DE5DD8"/>
    <w:rsid w:val="00E03DA0"/>
    <w:rsid w:val="00E168DA"/>
    <w:rsid w:val="00E52FFA"/>
    <w:rsid w:val="00E75971"/>
    <w:rsid w:val="00EA57FD"/>
    <w:rsid w:val="00EE5AC6"/>
    <w:rsid w:val="00F459ED"/>
    <w:rsid w:val="00FA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8A0238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FC4"/>
    <w:pPr>
      <w:tabs>
        <w:tab w:val="center" w:pos="4252"/>
        <w:tab w:val="right" w:pos="8504"/>
      </w:tabs>
      <w:snapToGrid w:val="0"/>
    </w:pPr>
  </w:style>
  <w:style w:type="character" w:customStyle="1" w:styleId="a4">
    <w:name w:val="ヘッダー (文字)"/>
    <w:basedOn w:val="a0"/>
    <w:link w:val="a3"/>
    <w:uiPriority w:val="99"/>
    <w:locked/>
    <w:rsid w:val="00357FC4"/>
    <w:rPr>
      <w:rFonts w:ascii="ＭＳ 明朝" w:eastAsia="ＭＳ 明朝" w:cs="ＭＳ 明朝"/>
      <w:color w:val="000000"/>
      <w:kern w:val="0"/>
      <w:sz w:val="19"/>
      <w:szCs w:val="19"/>
    </w:rPr>
  </w:style>
  <w:style w:type="paragraph" w:styleId="a5">
    <w:name w:val="footer"/>
    <w:basedOn w:val="a"/>
    <w:link w:val="a6"/>
    <w:uiPriority w:val="99"/>
    <w:unhideWhenUsed/>
    <w:rsid w:val="00357FC4"/>
    <w:pPr>
      <w:tabs>
        <w:tab w:val="center" w:pos="4252"/>
        <w:tab w:val="right" w:pos="8504"/>
      </w:tabs>
      <w:snapToGrid w:val="0"/>
    </w:pPr>
  </w:style>
  <w:style w:type="character" w:customStyle="1" w:styleId="a6">
    <w:name w:val="フッター (文字)"/>
    <w:basedOn w:val="a0"/>
    <w:link w:val="a5"/>
    <w:uiPriority w:val="99"/>
    <w:locked/>
    <w:rsid w:val="00357FC4"/>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EE5AC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E5AC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2032">
      <w:bodyDiv w:val="1"/>
      <w:marLeft w:val="0"/>
      <w:marRight w:val="0"/>
      <w:marTop w:val="0"/>
      <w:marBottom w:val="0"/>
      <w:divBdr>
        <w:top w:val="none" w:sz="0" w:space="0" w:color="auto"/>
        <w:left w:val="none" w:sz="0" w:space="0" w:color="auto"/>
        <w:bottom w:val="none" w:sz="0" w:space="0" w:color="auto"/>
        <w:right w:val="none" w:sz="0" w:space="0" w:color="auto"/>
      </w:divBdr>
    </w:div>
    <w:div w:id="391541753">
      <w:bodyDiv w:val="1"/>
      <w:marLeft w:val="0"/>
      <w:marRight w:val="0"/>
      <w:marTop w:val="0"/>
      <w:marBottom w:val="0"/>
      <w:divBdr>
        <w:top w:val="none" w:sz="0" w:space="0" w:color="auto"/>
        <w:left w:val="none" w:sz="0" w:space="0" w:color="auto"/>
        <w:bottom w:val="none" w:sz="0" w:space="0" w:color="auto"/>
        <w:right w:val="none" w:sz="0" w:space="0" w:color="auto"/>
      </w:divBdr>
    </w:div>
    <w:div w:id="464204203">
      <w:bodyDiv w:val="1"/>
      <w:marLeft w:val="0"/>
      <w:marRight w:val="0"/>
      <w:marTop w:val="0"/>
      <w:marBottom w:val="0"/>
      <w:divBdr>
        <w:top w:val="none" w:sz="0" w:space="0" w:color="auto"/>
        <w:left w:val="none" w:sz="0" w:space="0" w:color="auto"/>
        <w:bottom w:val="none" w:sz="0" w:space="0" w:color="auto"/>
        <w:right w:val="none" w:sz="0" w:space="0" w:color="auto"/>
      </w:divBdr>
    </w:div>
    <w:div w:id="1368867258">
      <w:bodyDiv w:val="1"/>
      <w:marLeft w:val="0"/>
      <w:marRight w:val="0"/>
      <w:marTop w:val="0"/>
      <w:marBottom w:val="0"/>
      <w:divBdr>
        <w:top w:val="none" w:sz="0" w:space="0" w:color="auto"/>
        <w:left w:val="none" w:sz="0" w:space="0" w:color="auto"/>
        <w:bottom w:val="none" w:sz="0" w:space="0" w:color="auto"/>
        <w:right w:val="none" w:sz="0" w:space="0" w:color="auto"/>
      </w:divBdr>
    </w:div>
    <w:div w:id="1450780138">
      <w:bodyDiv w:val="1"/>
      <w:marLeft w:val="0"/>
      <w:marRight w:val="0"/>
      <w:marTop w:val="0"/>
      <w:marBottom w:val="0"/>
      <w:divBdr>
        <w:top w:val="none" w:sz="0" w:space="0" w:color="auto"/>
        <w:left w:val="none" w:sz="0" w:space="0" w:color="auto"/>
        <w:bottom w:val="none" w:sz="0" w:space="0" w:color="auto"/>
        <w:right w:val="none" w:sz="0" w:space="0" w:color="auto"/>
      </w:divBdr>
    </w:div>
    <w:div w:id="1573274246">
      <w:bodyDiv w:val="1"/>
      <w:marLeft w:val="0"/>
      <w:marRight w:val="0"/>
      <w:marTop w:val="0"/>
      <w:marBottom w:val="0"/>
      <w:divBdr>
        <w:top w:val="none" w:sz="0" w:space="0" w:color="auto"/>
        <w:left w:val="none" w:sz="0" w:space="0" w:color="auto"/>
        <w:bottom w:val="none" w:sz="0" w:space="0" w:color="auto"/>
        <w:right w:val="none" w:sz="0" w:space="0" w:color="auto"/>
      </w:divBdr>
    </w:div>
    <w:div w:id="1685210302">
      <w:bodyDiv w:val="1"/>
      <w:marLeft w:val="0"/>
      <w:marRight w:val="0"/>
      <w:marTop w:val="0"/>
      <w:marBottom w:val="0"/>
      <w:divBdr>
        <w:top w:val="none" w:sz="0" w:space="0" w:color="auto"/>
        <w:left w:val="none" w:sz="0" w:space="0" w:color="auto"/>
        <w:bottom w:val="none" w:sz="0" w:space="0" w:color="auto"/>
        <w:right w:val="none" w:sz="0" w:space="0" w:color="auto"/>
      </w:divBdr>
    </w:div>
    <w:div w:id="20260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2235</Words>
  <Characters>12744</Characters>
  <Application>Microsoft Office Word</Application>
  <DocSecurity>0</DocSecurity>
  <Lines>106</Lines>
  <Paragraphs>29</Paragraphs>
  <ScaleCrop>false</ScaleCrop>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2023-06-21T05:29:00Z</dcterms:created>
  <dcterms:modified xsi:type="dcterms:W3CDTF">2023-06-21T05:30:00Z</dcterms:modified>
</cp:coreProperties>
</file>